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6983" w:rsidRPr="00716335" w:rsidRDefault="00C52D78" w:rsidP="00C16983">
      <w:pPr>
        <w:pStyle w:val="TitelRechtsbndig"/>
        <w:tabs>
          <w:tab w:val="right" w:pos="8504"/>
        </w:tabs>
        <w:spacing w:after="240" w:line="240" w:lineRule="auto"/>
        <w:outlineLvl w:val="0"/>
        <w:rPr>
          <w:rFonts w:cs="Arial"/>
          <w:sz w:val="28"/>
          <w:szCs w:val="28"/>
          <w:lang w:val="en-US"/>
        </w:rPr>
      </w:pPr>
      <w:r>
        <w:rPr>
          <w:lang w:val="de-DE"/>
        </w:rPr>
        <w:drawing>
          <wp:anchor distT="0" distB="0" distL="114300" distR="114300" simplePos="0" relativeHeight="251659264" behindDoc="1" locked="0" layoutInCell="1" allowOverlap="1">
            <wp:simplePos x="0" y="0"/>
            <wp:positionH relativeFrom="column">
              <wp:posOffset>332740</wp:posOffset>
            </wp:positionH>
            <wp:positionV relativeFrom="paragraph">
              <wp:posOffset>29845</wp:posOffset>
            </wp:positionV>
            <wp:extent cx="2545200" cy="493200"/>
            <wp:effectExtent l="0" t="0" r="0" b="254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200" cy="4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335" w:rsidRPr="00716335">
        <w:rPr>
          <w:rFonts w:cs="Arial"/>
          <w:sz w:val="28"/>
          <w:szCs w:val="28"/>
          <w:lang w:val="en-US"/>
        </w:rPr>
        <w:t xml:space="preserve"> </w:t>
      </w:r>
      <w:r w:rsidR="00716335" w:rsidRPr="00BA58B5">
        <w:rPr>
          <w:rFonts w:cs="Arial"/>
          <w:spacing w:val="6"/>
          <w:sz w:val="28"/>
          <w:szCs w:val="28"/>
          <w:lang w:val="en-US"/>
        </w:rPr>
        <w:t>Note sur la vidéo explicative</w:t>
      </w:r>
      <w:r w:rsidR="00716335" w:rsidRPr="0002718F">
        <w:rPr>
          <w:rFonts w:cs="Arial"/>
          <w:sz w:val="28"/>
          <w:szCs w:val="28"/>
          <w:lang w:val="en-US"/>
        </w:rPr>
        <w:t xml:space="preserve"> </w:t>
      </w:r>
      <w:r w:rsidR="00AB6252" w:rsidRPr="00716335">
        <w:rPr>
          <w:rFonts w:cs="Arial"/>
          <w:sz w:val="28"/>
          <w:szCs w:val="28"/>
          <w:lang w:val="en-US"/>
        </w:rPr>
        <w:t>| 9</w:t>
      </w:r>
      <w:r w:rsidR="009F080D" w:rsidRPr="00716335">
        <w:rPr>
          <w:rFonts w:cs="Arial"/>
          <w:sz w:val="28"/>
          <w:szCs w:val="28"/>
          <w:lang w:val="en-US"/>
        </w:rPr>
        <w:t>0</w:t>
      </w:r>
      <w:r w:rsidR="00EC1C55" w:rsidRPr="00716335">
        <w:rPr>
          <w:rFonts w:cs="Arial"/>
          <w:sz w:val="28"/>
          <w:szCs w:val="28"/>
          <w:lang w:val="en-US"/>
        </w:rPr>
        <w:t>1</w:t>
      </w:r>
    </w:p>
    <w:p w:rsidR="009F080D" w:rsidRPr="00BA58B5" w:rsidRDefault="00C52D78" w:rsidP="00A720E6">
      <w:pPr>
        <w:pStyle w:val="TitelRechtsbndig"/>
        <w:ind w:left="1276"/>
        <w:outlineLvl w:val="0"/>
        <w:rPr>
          <w:rFonts w:cs="Arial"/>
          <w:spacing w:val="4"/>
          <w:sz w:val="28"/>
          <w:szCs w:val="28"/>
          <w:lang w:val="en-US"/>
        </w:rPr>
      </w:pPr>
      <w:r w:rsidRPr="00EC1C55">
        <w:rPr>
          <w:spacing w:val="4"/>
          <w:sz w:val="32"/>
          <w:szCs w:val="32"/>
          <w:lang w:val="de-DE"/>
        </w:rPr>
        <w:drawing>
          <wp:anchor distT="0" distB="0" distL="114300" distR="114300" simplePos="0" relativeHeight="251658240" behindDoc="1" locked="1" layoutInCell="1" allowOverlap="0">
            <wp:simplePos x="0" y="0"/>
            <wp:positionH relativeFrom="column">
              <wp:posOffset>-259715</wp:posOffset>
            </wp:positionH>
            <wp:positionV relativeFrom="page">
              <wp:posOffset>2718435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335" w:rsidRPr="00716335">
        <w:rPr>
          <w:rFonts w:eastAsia="Times New Roman" w:cs="Arial"/>
          <w:sz w:val="32"/>
          <w:szCs w:val="32"/>
          <w:lang w:val="fr-FR" w:eastAsia="de-CH"/>
        </w:rPr>
        <w:t xml:space="preserve"> </w:t>
      </w:r>
      <w:r w:rsidR="00716335" w:rsidRPr="00BA58B5">
        <w:rPr>
          <w:rFonts w:eastAsia="Times New Roman" w:cs="Arial"/>
          <w:spacing w:val="4"/>
          <w:sz w:val="32"/>
          <w:szCs w:val="32"/>
          <w:lang w:val="fr-FR" w:eastAsia="de-CH"/>
        </w:rPr>
        <w:t xml:space="preserve">Rapport de formation </w:t>
      </w:r>
      <w:r w:rsidR="009F080D" w:rsidRPr="00BA58B5">
        <w:rPr>
          <w:rFonts w:cs="Arial"/>
          <w:spacing w:val="4"/>
          <w:sz w:val="28"/>
          <w:szCs w:val="28"/>
          <w:lang w:val="en-US"/>
        </w:rPr>
        <w:t xml:space="preserve">– </w:t>
      </w:r>
      <w:r w:rsidR="00716335" w:rsidRPr="00BA58B5">
        <w:rPr>
          <w:rFonts w:eastAsia="Times New Roman" w:cs="Arial"/>
          <w:spacing w:val="4"/>
          <w:sz w:val="32"/>
          <w:szCs w:val="32"/>
          <w:lang w:val="en-US" w:eastAsia="de-CH"/>
        </w:rPr>
        <w:t>objectif</w:t>
      </w:r>
    </w:p>
    <w:p w:rsidR="00716335" w:rsidRDefault="00716335" w:rsidP="00716335">
      <w:pPr>
        <w:spacing w:line="210" w:lineRule="atLeast"/>
        <w:ind w:left="567"/>
        <w:outlineLvl w:val="0"/>
        <w:rPr>
          <w:rFonts w:eastAsia="Times New Roman" w:cs="Arial"/>
          <w:color w:val="365F91"/>
          <w:spacing w:val="0"/>
          <w:sz w:val="19"/>
          <w:szCs w:val="19"/>
          <w:lang w:val="en-US"/>
        </w:rPr>
      </w:pPr>
      <w:r w:rsidRPr="0002718F">
        <w:rPr>
          <w:rFonts w:eastAsia="Times New Roman" w:cs="Arial"/>
          <w:color w:val="365F91"/>
          <w:spacing w:val="0"/>
          <w:sz w:val="19"/>
          <w:szCs w:val="19"/>
          <w:lang w:val="en-US"/>
        </w:rPr>
        <w:t>Cette note contient le texte complet et parlé de la vidéo explicative «</w:t>
      </w:r>
      <w:r>
        <w:rPr>
          <w:rFonts w:eastAsia="Times New Roman" w:cs="Arial"/>
          <w:color w:val="365F91"/>
          <w:spacing w:val="0"/>
          <w:sz w:val="19"/>
          <w:szCs w:val="19"/>
          <w:lang w:val="en-US"/>
        </w:rPr>
        <w:t>Rapport de formation – objectif</w:t>
      </w:r>
      <w:r w:rsidRPr="0002718F">
        <w:rPr>
          <w:rFonts w:eastAsia="Times New Roman" w:cs="Arial"/>
          <w:color w:val="365F91"/>
          <w:spacing w:val="0"/>
          <w:sz w:val="19"/>
          <w:szCs w:val="19"/>
          <w:lang w:val="en-US"/>
        </w:rPr>
        <w:t xml:space="preserve">». </w:t>
      </w:r>
    </w:p>
    <w:p w:rsidR="0073330B" w:rsidRPr="00C200FA" w:rsidRDefault="00C200FA" w:rsidP="0073330B">
      <w:pPr>
        <w:spacing w:line="210" w:lineRule="atLeast"/>
        <w:ind w:left="567"/>
        <w:outlineLvl w:val="0"/>
        <w:rPr>
          <w:rFonts w:eastAsia="Times New Roman" w:cs="Arial"/>
          <w:color w:val="1F4E79" w:themeColor="accent5" w:themeShade="80"/>
          <w:spacing w:val="0"/>
          <w:sz w:val="19"/>
          <w:szCs w:val="19"/>
          <w:lang w:val="en-US"/>
        </w:rPr>
      </w:pPr>
      <w:r w:rsidRPr="00C200FA">
        <w:rPr>
          <w:rFonts w:eastAsia="Times New Roman" w:cs="Arial"/>
          <w:color w:val="1F4E79" w:themeColor="accent5" w:themeShade="80"/>
          <w:spacing w:val="0"/>
          <w:sz w:val="19"/>
          <w:szCs w:val="19"/>
          <w:lang w:val="en-US"/>
        </w:rPr>
        <w:t xml:space="preserve">Le </w:t>
      </w:r>
      <w:proofErr w:type="spellStart"/>
      <w:r w:rsidRPr="00C200FA">
        <w:rPr>
          <w:rFonts w:eastAsia="Times New Roman" w:cs="Arial"/>
          <w:color w:val="1F4E79" w:themeColor="accent5" w:themeShade="80"/>
          <w:spacing w:val="0"/>
          <w:sz w:val="19"/>
          <w:szCs w:val="19"/>
          <w:lang w:val="en-US"/>
        </w:rPr>
        <w:t>tapuscrit</w:t>
      </w:r>
      <w:proofErr w:type="spellEnd"/>
      <w:r w:rsidRPr="00C200FA">
        <w:rPr>
          <w:rFonts w:eastAsia="Times New Roman" w:cs="Arial"/>
          <w:color w:val="1F4E79" w:themeColor="accent5" w:themeShade="80"/>
          <w:spacing w:val="0"/>
          <w:sz w:val="19"/>
          <w:szCs w:val="19"/>
          <w:lang w:val="en-US"/>
        </w:rPr>
        <w:t xml:space="preserve"> </w:t>
      </w:r>
      <w:proofErr w:type="spellStart"/>
      <w:r w:rsidRPr="00C200FA">
        <w:rPr>
          <w:rFonts w:eastAsia="Times New Roman" w:cs="Arial"/>
          <w:color w:val="1F4E79" w:themeColor="accent5" w:themeShade="80"/>
          <w:spacing w:val="0"/>
          <w:sz w:val="19"/>
          <w:szCs w:val="19"/>
          <w:lang w:val="en-US"/>
        </w:rPr>
        <w:t>est</w:t>
      </w:r>
      <w:proofErr w:type="spellEnd"/>
      <w:r w:rsidRPr="00C200FA">
        <w:rPr>
          <w:rFonts w:eastAsia="Times New Roman" w:cs="Arial"/>
          <w:color w:val="1F4E79" w:themeColor="accent5" w:themeShade="80"/>
          <w:spacing w:val="0"/>
          <w:sz w:val="19"/>
          <w:szCs w:val="19"/>
          <w:lang w:val="en-US"/>
        </w:rPr>
        <w:t xml:space="preserve"> </w:t>
      </w:r>
      <w:proofErr w:type="spellStart"/>
      <w:r w:rsidRPr="00C200FA">
        <w:rPr>
          <w:rFonts w:eastAsia="Times New Roman" w:cs="Arial"/>
          <w:color w:val="1F4E79" w:themeColor="accent5" w:themeShade="80"/>
          <w:spacing w:val="0"/>
          <w:sz w:val="19"/>
          <w:szCs w:val="19"/>
          <w:lang w:val="en-US"/>
        </w:rPr>
        <w:t>fourni</w:t>
      </w:r>
      <w:proofErr w:type="spellEnd"/>
      <w:r w:rsidRPr="00C200FA">
        <w:rPr>
          <w:rFonts w:eastAsia="Times New Roman" w:cs="Arial"/>
          <w:color w:val="1F4E79" w:themeColor="accent5" w:themeShade="80"/>
          <w:spacing w:val="0"/>
          <w:sz w:val="19"/>
          <w:szCs w:val="19"/>
          <w:lang w:val="en-US"/>
        </w:rPr>
        <w:t xml:space="preserve"> sous la </w:t>
      </w:r>
      <w:proofErr w:type="spellStart"/>
      <w:r w:rsidRPr="00C200FA">
        <w:rPr>
          <w:rFonts w:eastAsia="Times New Roman" w:cs="Arial"/>
          <w:color w:val="1F4E79" w:themeColor="accent5" w:themeShade="80"/>
          <w:spacing w:val="0"/>
          <w:sz w:val="19"/>
          <w:szCs w:val="19"/>
          <w:lang w:val="en-US"/>
        </w:rPr>
        <w:t>forme</w:t>
      </w:r>
      <w:proofErr w:type="spellEnd"/>
      <w:r w:rsidRPr="00C200FA">
        <w:rPr>
          <w:rFonts w:eastAsia="Times New Roman" w:cs="Arial"/>
          <w:color w:val="1F4E79" w:themeColor="accent5" w:themeShade="80"/>
          <w:spacing w:val="0"/>
          <w:sz w:val="19"/>
          <w:szCs w:val="19"/>
          <w:lang w:val="en-US"/>
        </w:rPr>
        <w:t xml:space="preserve"> d’un document </w:t>
      </w:r>
      <w:proofErr w:type="spellStart"/>
      <w:r w:rsidRPr="00C200FA">
        <w:rPr>
          <w:rFonts w:eastAsia="Times New Roman" w:cs="Arial"/>
          <w:color w:val="1F4E79" w:themeColor="accent5" w:themeShade="80"/>
          <w:spacing w:val="0"/>
          <w:sz w:val="19"/>
          <w:szCs w:val="19"/>
          <w:lang w:val="en-US"/>
        </w:rPr>
        <w:t>séparé</w:t>
      </w:r>
      <w:proofErr w:type="spellEnd"/>
      <w:r w:rsidRPr="00C200FA">
        <w:rPr>
          <w:rFonts w:eastAsia="Times New Roman" w:cs="Arial"/>
          <w:color w:val="1F4E79" w:themeColor="accent5" w:themeShade="80"/>
          <w:spacing w:val="0"/>
          <w:sz w:val="19"/>
          <w:szCs w:val="19"/>
          <w:lang w:val="en-US"/>
        </w:rPr>
        <w:t xml:space="preserve"> pour aider à </w:t>
      </w:r>
      <w:proofErr w:type="spellStart"/>
      <w:r w:rsidRPr="00C200FA">
        <w:rPr>
          <w:rFonts w:eastAsia="Times New Roman" w:cs="Arial"/>
          <w:color w:val="1F4E79" w:themeColor="accent5" w:themeShade="80"/>
          <w:spacing w:val="0"/>
          <w:sz w:val="19"/>
          <w:szCs w:val="19"/>
          <w:lang w:val="en-US"/>
        </w:rPr>
        <w:t>remplir</w:t>
      </w:r>
      <w:proofErr w:type="spellEnd"/>
      <w:r w:rsidRPr="00C200FA">
        <w:rPr>
          <w:rFonts w:eastAsia="Times New Roman" w:cs="Arial"/>
          <w:color w:val="1F4E79" w:themeColor="accent5" w:themeShade="80"/>
          <w:spacing w:val="0"/>
          <w:sz w:val="19"/>
          <w:szCs w:val="19"/>
          <w:lang w:val="en-US"/>
        </w:rPr>
        <w:t xml:space="preserve"> le rapport de formation. Il </w:t>
      </w:r>
      <w:proofErr w:type="spellStart"/>
      <w:r w:rsidRPr="00C200FA">
        <w:rPr>
          <w:rFonts w:eastAsia="Times New Roman" w:cs="Arial"/>
          <w:color w:val="1F4E79" w:themeColor="accent5" w:themeShade="80"/>
          <w:spacing w:val="0"/>
          <w:sz w:val="19"/>
          <w:szCs w:val="19"/>
          <w:lang w:val="en-US"/>
        </w:rPr>
        <w:t>peut</w:t>
      </w:r>
      <w:proofErr w:type="spellEnd"/>
      <w:r w:rsidRPr="00C200FA">
        <w:rPr>
          <w:rFonts w:eastAsia="Times New Roman" w:cs="Arial"/>
          <w:color w:val="1F4E79" w:themeColor="accent5" w:themeShade="80"/>
          <w:spacing w:val="0"/>
          <w:sz w:val="19"/>
          <w:szCs w:val="19"/>
          <w:lang w:val="en-US"/>
        </w:rPr>
        <w:t xml:space="preserve"> </w:t>
      </w:r>
      <w:proofErr w:type="spellStart"/>
      <w:r w:rsidRPr="00C200FA">
        <w:rPr>
          <w:rFonts w:eastAsia="Times New Roman" w:cs="Arial"/>
          <w:color w:val="1F4E79" w:themeColor="accent5" w:themeShade="80"/>
          <w:spacing w:val="0"/>
          <w:sz w:val="19"/>
          <w:szCs w:val="19"/>
          <w:lang w:val="en-US"/>
        </w:rPr>
        <w:t>être</w:t>
      </w:r>
      <w:proofErr w:type="spellEnd"/>
      <w:r w:rsidRPr="00C200FA">
        <w:rPr>
          <w:rFonts w:eastAsia="Times New Roman" w:cs="Arial"/>
          <w:color w:val="1F4E79" w:themeColor="accent5" w:themeShade="80"/>
          <w:spacing w:val="0"/>
          <w:sz w:val="19"/>
          <w:szCs w:val="19"/>
          <w:lang w:val="en-US"/>
        </w:rPr>
        <w:t xml:space="preserve"> </w:t>
      </w:r>
      <w:proofErr w:type="spellStart"/>
      <w:r w:rsidRPr="00C200FA">
        <w:rPr>
          <w:rFonts w:eastAsia="Times New Roman" w:cs="Arial"/>
          <w:color w:val="1F4E79" w:themeColor="accent5" w:themeShade="80"/>
          <w:spacing w:val="0"/>
          <w:sz w:val="19"/>
          <w:szCs w:val="19"/>
          <w:lang w:val="en-US"/>
        </w:rPr>
        <w:t>complété</w:t>
      </w:r>
      <w:proofErr w:type="spellEnd"/>
      <w:r w:rsidRPr="00C200FA">
        <w:rPr>
          <w:rFonts w:eastAsia="Times New Roman" w:cs="Arial"/>
          <w:color w:val="1F4E79" w:themeColor="accent5" w:themeShade="80"/>
          <w:spacing w:val="0"/>
          <w:sz w:val="19"/>
          <w:szCs w:val="19"/>
          <w:lang w:val="en-US"/>
        </w:rPr>
        <w:t xml:space="preserve"> par des notes </w:t>
      </w:r>
      <w:proofErr w:type="spellStart"/>
      <w:r w:rsidRPr="00C200FA">
        <w:rPr>
          <w:rFonts w:eastAsia="Times New Roman" w:cs="Arial"/>
          <w:color w:val="1F4E79" w:themeColor="accent5" w:themeShade="80"/>
          <w:spacing w:val="0"/>
          <w:sz w:val="19"/>
          <w:szCs w:val="19"/>
          <w:lang w:val="en-US"/>
        </w:rPr>
        <w:t>personnelles</w:t>
      </w:r>
      <w:proofErr w:type="spellEnd"/>
      <w:r w:rsidRPr="00C200FA">
        <w:rPr>
          <w:rFonts w:eastAsia="Times New Roman" w:cs="Arial"/>
          <w:color w:val="1F4E79" w:themeColor="accent5" w:themeShade="80"/>
          <w:spacing w:val="0"/>
          <w:sz w:val="19"/>
          <w:szCs w:val="19"/>
          <w:lang w:val="en-US"/>
        </w:rPr>
        <w:t xml:space="preserve"> et </w:t>
      </w:r>
      <w:proofErr w:type="spellStart"/>
      <w:r w:rsidRPr="00C200FA">
        <w:rPr>
          <w:rFonts w:eastAsia="Times New Roman" w:cs="Arial"/>
          <w:color w:val="1F4E79" w:themeColor="accent5" w:themeShade="80"/>
          <w:spacing w:val="0"/>
          <w:sz w:val="19"/>
          <w:szCs w:val="19"/>
          <w:lang w:val="en-US"/>
        </w:rPr>
        <w:t>sert</w:t>
      </w:r>
      <w:proofErr w:type="spellEnd"/>
      <w:r w:rsidRPr="00C200FA">
        <w:rPr>
          <w:rFonts w:eastAsia="Times New Roman" w:cs="Arial"/>
          <w:color w:val="1F4E79" w:themeColor="accent5" w:themeShade="80"/>
          <w:spacing w:val="0"/>
          <w:sz w:val="19"/>
          <w:szCs w:val="19"/>
          <w:lang w:val="en-US"/>
        </w:rPr>
        <w:t xml:space="preserve"> </w:t>
      </w:r>
      <w:proofErr w:type="spellStart"/>
      <w:r w:rsidRPr="00C200FA">
        <w:rPr>
          <w:rFonts w:eastAsia="Times New Roman" w:cs="Arial"/>
          <w:color w:val="1F4E79" w:themeColor="accent5" w:themeShade="80"/>
          <w:spacing w:val="0"/>
          <w:sz w:val="19"/>
          <w:szCs w:val="19"/>
          <w:lang w:val="en-US"/>
        </w:rPr>
        <w:t>d’aide-mémoire</w:t>
      </w:r>
      <w:proofErr w:type="spellEnd"/>
      <w:r w:rsidRPr="00C200FA">
        <w:rPr>
          <w:rFonts w:eastAsia="Times New Roman" w:cs="Arial"/>
          <w:color w:val="1F4E79" w:themeColor="accent5" w:themeShade="80"/>
          <w:spacing w:val="0"/>
          <w:sz w:val="19"/>
          <w:szCs w:val="19"/>
          <w:lang w:val="en-US"/>
        </w:rPr>
        <w:t>.</w:t>
      </w:r>
    </w:p>
    <w:p w:rsidR="00C200FA" w:rsidRPr="00716335" w:rsidRDefault="00C200FA" w:rsidP="0073330B">
      <w:pPr>
        <w:spacing w:line="210" w:lineRule="atLeast"/>
        <w:ind w:left="567"/>
        <w:outlineLvl w:val="0"/>
        <w:rPr>
          <w:rFonts w:cs="Arial"/>
          <w:b/>
          <w:bCs/>
          <w:color w:val="365F91"/>
          <w:sz w:val="19"/>
          <w:szCs w:val="19"/>
          <w:lang w:val="en-US"/>
        </w:rPr>
      </w:pPr>
    </w:p>
    <w:p w:rsidR="00716335" w:rsidRPr="0044139E" w:rsidRDefault="00716335" w:rsidP="0044139E">
      <w:pPr>
        <w:pStyle w:val="MBText"/>
        <w:tabs>
          <w:tab w:val="left" w:pos="454"/>
        </w:tabs>
        <w:spacing w:after="40" w:line="210" w:lineRule="atLeast"/>
        <w:ind w:left="567"/>
        <w:jc w:val="left"/>
        <w:rPr>
          <w:rFonts w:ascii="Arial" w:eastAsia="Times" w:hAnsi="Arial" w:cs="Arial"/>
          <w:b/>
          <w:bCs/>
          <w:color w:val="2F5496" w:themeColor="accent1" w:themeShade="BF"/>
          <w:spacing w:val="6"/>
          <w:sz w:val="19"/>
          <w:szCs w:val="19"/>
          <w:lang w:val="en-US"/>
        </w:rPr>
      </w:pPr>
      <w:r w:rsidRPr="0044139E">
        <w:rPr>
          <w:rFonts w:ascii="Arial" w:eastAsia="Times" w:hAnsi="Arial" w:cs="Arial"/>
          <w:b/>
          <w:bCs/>
          <w:color w:val="2F5496" w:themeColor="accent1" w:themeShade="BF"/>
          <w:spacing w:val="6"/>
          <w:sz w:val="19"/>
          <w:szCs w:val="19"/>
          <w:lang w:val="en-US"/>
        </w:rPr>
        <w:t>Nous parlons du rapport de formation, plus précisément</w:t>
      </w:r>
    </w:p>
    <w:p w:rsidR="00716335" w:rsidRPr="0044139E" w:rsidRDefault="00C24847" w:rsidP="0044139E">
      <w:pPr>
        <w:pStyle w:val="MBText"/>
        <w:tabs>
          <w:tab w:val="left" w:pos="454"/>
        </w:tabs>
        <w:spacing w:after="40" w:line="210" w:lineRule="atLeast"/>
        <w:ind w:left="567"/>
        <w:jc w:val="left"/>
        <w:rPr>
          <w:rFonts w:ascii="Arial" w:eastAsia="Times" w:hAnsi="Arial" w:cs="Arial"/>
          <w:b/>
          <w:bCs/>
          <w:color w:val="2F5496" w:themeColor="accent1" w:themeShade="BF"/>
          <w:spacing w:val="6"/>
          <w:sz w:val="19"/>
          <w:szCs w:val="19"/>
          <w:lang w:val="en-US"/>
        </w:rPr>
      </w:pPr>
      <w:r w:rsidRPr="0044139E">
        <w:rPr>
          <w:rFonts w:ascii="Arial" w:eastAsia="Times" w:hAnsi="Arial" w:cs="Arial"/>
          <w:b/>
          <w:bCs/>
          <w:color w:val="2F5496" w:themeColor="accent1" w:themeShade="BF"/>
          <w:spacing w:val="6"/>
          <w:sz w:val="19"/>
          <w:szCs w:val="19"/>
          <w:lang w:val="en-US"/>
        </w:rPr>
        <w:t xml:space="preserve">– </w:t>
      </w:r>
      <w:r w:rsidR="00716335" w:rsidRPr="0044139E">
        <w:rPr>
          <w:rFonts w:ascii="Arial" w:eastAsia="Times" w:hAnsi="Arial" w:cs="Arial"/>
          <w:b/>
          <w:bCs/>
          <w:color w:val="2F5496" w:themeColor="accent1" w:themeShade="BF"/>
          <w:spacing w:val="6"/>
          <w:sz w:val="19"/>
          <w:szCs w:val="19"/>
          <w:lang w:val="en-US"/>
        </w:rPr>
        <w:t xml:space="preserve">du rapport </w:t>
      </w:r>
      <w:proofErr w:type="spellStart"/>
      <w:r w:rsidR="00716335" w:rsidRPr="0044139E">
        <w:rPr>
          <w:rFonts w:ascii="Arial" w:eastAsia="Times" w:hAnsi="Arial" w:cs="Arial"/>
          <w:b/>
          <w:bCs/>
          <w:color w:val="2F5496" w:themeColor="accent1" w:themeShade="BF"/>
          <w:spacing w:val="6"/>
          <w:sz w:val="19"/>
          <w:szCs w:val="19"/>
          <w:lang w:val="en-US"/>
        </w:rPr>
        <w:t>dont</w:t>
      </w:r>
      <w:proofErr w:type="spellEnd"/>
      <w:r w:rsidR="00716335" w:rsidRPr="0044139E">
        <w:rPr>
          <w:rFonts w:ascii="Arial" w:eastAsia="Times" w:hAnsi="Arial" w:cs="Arial"/>
          <w:b/>
          <w:bCs/>
          <w:color w:val="2F5496" w:themeColor="accent1" w:themeShade="BF"/>
          <w:spacing w:val="6"/>
          <w:sz w:val="19"/>
          <w:szCs w:val="19"/>
          <w:lang w:val="en-US"/>
        </w:rPr>
        <w:t xml:space="preserve"> la tenue </w:t>
      </w:r>
      <w:proofErr w:type="spellStart"/>
      <w:r w:rsidR="00716335" w:rsidRPr="0044139E">
        <w:rPr>
          <w:rFonts w:ascii="Arial" w:eastAsia="Times" w:hAnsi="Arial" w:cs="Arial"/>
          <w:b/>
          <w:bCs/>
          <w:color w:val="2F5496" w:themeColor="accent1" w:themeShade="BF"/>
          <w:spacing w:val="6"/>
          <w:sz w:val="19"/>
          <w:szCs w:val="19"/>
          <w:lang w:val="en-US"/>
        </w:rPr>
        <w:t>est</w:t>
      </w:r>
      <w:proofErr w:type="spellEnd"/>
      <w:r w:rsidR="00716335" w:rsidRPr="0044139E">
        <w:rPr>
          <w:rFonts w:ascii="Arial" w:eastAsia="Times" w:hAnsi="Arial" w:cs="Arial"/>
          <w:b/>
          <w:bCs/>
          <w:color w:val="2F5496" w:themeColor="accent1" w:themeShade="BF"/>
          <w:spacing w:val="6"/>
          <w:sz w:val="19"/>
          <w:szCs w:val="19"/>
          <w:lang w:val="en-US"/>
        </w:rPr>
        <w:t xml:space="preserve"> exigée par la loi,</w:t>
      </w:r>
    </w:p>
    <w:p w:rsidR="00716335" w:rsidRPr="0044139E" w:rsidRDefault="00C24847" w:rsidP="0044139E">
      <w:pPr>
        <w:pStyle w:val="MBText"/>
        <w:tabs>
          <w:tab w:val="left" w:pos="454"/>
        </w:tabs>
        <w:spacing w:after="40" w:line="210" w:lineRule="atLeast"/>
        <w:ind w:left="567"/>
        <w:jc w:val="left"/>
        <w:rPr>
          <w:rFonts w:ascii="Arial" w:eastAsia="Times" w:hAnsi="Arial" w:cs="Arial"/>
          <w:b/>
          <w:bCs/>
          <w:color w:val="2F5496" w:themeColor="accent1" w:themeShade="BF"/>
          <w:spacing w:val="6"/>
          <w:sz w:val="19"/>
          <w:szCs w:val="19"/>
          <w:lang w:val="de-CH"/>
        </w:rPr>
      </w:pPr>
      <w:r w:rsidRPr="0044139E">
        <w:rPr>
          <w:rFonts w:ascii="Arial" w:eastAsia="Times" w:hAnsi="Arial" w:cs="Arial"/>
          <w:b/>
          <w:bCs/>
          <w:color w:val="2F5496" w:themeColor="accent1" w:themeShade="BF"/>
          <w:spacing w:val="6"/>
          <w:sz w:val="19"/>
          <w:szCs w:val="19"/>
          <w:lang w:val="de-CH"/>
        </w:rPr>
        <w:t xml:space="preserve">– </w:t>
      </w:r>
      <w:r w:rsidR="00716335" w:rsidRPr="0044139E">
        <w:rPr>
          <w:rFonts w:ascii="Arial" w:eastAsia="Times" w:hAnsi="Arial" w:cs="Arial"/>
          <w:b/>
          <w:bCs/>
          <w:color w:val="2F5496" w:themeColor="accent1" w:themeShade="BF"/>
          <w:spacing w:val="6"/>
          <w:sz w:val="19"/>
          <w:szCs w:val="19"/>
          <w:lang w:val="de-CH"/>
        </w:rPr>
        <w:t xml:space="preserve">du sens et de la </w:t>
      </w:r>
      <w:proofErr w:type="spellStart"/>
      <w:r w:rsidR="00716335" w:rsidRPr="0044139E">
        <w:rPr>
          <w:rFonts w:ascii="Arial" w:eastAsia="Times" w:hAnsi="Arial" w:cs="Arial"/>
          <w:b/>
          <w:bCs/>
          <w:color w:val="2F5496" w:themeColor="accent1" w:themeShade="BF"/>
          <w:spacing w:val="6"/>
          <w:sz w:val="19"/>
          <w:szCs w:val="19"/>
          <w:lang w:val="de-CH"/>
        </w:rPr>
        <w:t>finalité</w:t>
      </w:r>
      <w:proofErr w:type="spellEnd"/>
      <w:r w:rsidR="00716335" w:rsidRPr="0044139E">
        <w:rPr>
          <w:rFonts w:ascii="Arial" w:eastAsia="Times" w:hAnsi="Arial" w:cs="Arial"/>
          <w:b/>
          <w:bCs/>
          <w:color w:val="2F5496" w:themeColor="accent1" w:themeShade="BF"/>
          <w:spacing w:val="6"/>
          <w:sz w:val="19"/>
          <w:szCs w:val="19"/>
          <w:lang w:val="de-CH"/>
        </w:rPr>
        <w:t xml:space="preserve"> du </w:t>
      </w:r>
      <w:proofErr w:type="spellStart"/>
      <w:r w:rsidR="00716335" w:rsidRPr="0044139E">
        <w:rPr>
          <w:rFonts w:ascii="Arial" w:eastAsia="Times" w:hAnsi="Arial" w:cs="Arial"/>
          <w:b/>
          <w:bCs/>
          <w:color w:val="2F5496" w:themeColor="accent1" w:themeShade="BF"/>
          <w:spacing w:val="6"/>
          <w:sz w:val="19"/>
          <w:szCs w:val="19"/>
          <w:lang w:val="de-CH"/>
        </w:rPr>
        <w:t>rapport</w:t>
      </w:r>
      <w:proofErr w:type="spellEnd"/>
      <w:r w:rsidR="00716335" w:rsidRPr="0044139E">
        <w:rPr>
          <w:rFonts w:ascii="Arial" w:eastAsia="Times" w:hAnsi="Arial" w:cs="Arial"/>
          <w:b/>
          <w:bCs/>
          <w:color w:val="2F5496" w:themeColor="accent1" w:themeShade="BF"/>
          <w:spacing w:val="6"/>
          <w:sz w:val="19"/>
          <w:szCs w:val="19"/>
          <w:lang w:val="de-CH"/>
        </w:rPr>
        <w:t xml:space="preserve"> de </w:t>
      </w:r>
      <w:proofErr w:type="spellStart"/>
      <w:r w:rsidR="00716335" w:rsidRPr="0044139E">
        <w:rPr>
          <w:rFonts w:ascii="Arial" w:eastAsia="Times" w:hAnsi="Arial" w:cs="Arial"/>
          <w:b/>
          <w:bCs/>
          <w:color w:val="2F5496" w:themeColor="accent1" w:themeShade="BF"/>
          <w:spacing w:val="6"/>
          <w:sz w:val="19"/>
          <w:szCs w:val="19"/>
          <w:lang w:val="de-CH"/>
        </w:rPr>
        <w:t>formation</w:t>
      </w:r>
      <w:proofErr w:type="spellEnd"/>
      <w:r w:rsidR="00716335" w:rsidRPr="0044139E">
        <w:rPr>
          <w:rFonts w:ascii="Arial" w:eastAsia="Times" w:hAnsi="Arial" w:cs="Arial"/>
          <w:b/>
          <w:bCs/>
          <w:color w:val="2F5496" w:themeColor="accent1" w:themeShade="BF"/>
          <w:spacing w:val="6"/>
          <w:sz w:val="19"/>
          <w:szCs w:val="19"/>
          <w:lang w:val="de-CH"/>
        </w:rPr>
        <w:t>,</w:t>
      </w:r>
    </w:p>
    <w:p w:rsidR="00716335" w:rsidRPr="0044139E" w:rsidRDefault="00C24847" w:rsidP="0044139E">
      <w:pPr>
        <w:pStyle w:val="MBText"/>
        <w:tabs>
          <w:tab w:val="left" w:pos="454"/>
        </w:tabs>
        <w:spacing w:after="40" w:line="210" w:lineRule="atLeast"/>
        <w:ind w:left="567"/>
        <w:jc w:val="left"/>
        <w:rPr>
          <w:rFonts w:ascii="Arial" w:eastAsia="Times" w:hAnsi="Arial" w:cs="Arial"/>
          <w:b/>
          <w:bCs/>
          <w:color w:val="2F5496" w:themeColor="accent1" w:themeShade="BF"/>
          <w:spacing w:val="6"/>
          <w:sz w:val="19"/>
          <w:szCs w:val="19"/>
          <w:lang w:val="de-CH"/>
        </w:rPr>
      </w:pPr>
      <w:r w:rsidRPr="0044139E">
        <w:rPr>
          <w:rFonts w:ascii="Arial" w:eastAsia="Times" w:hAnsi="Arial" w:cs="Arial"/>
          <w:b/>
          <w:bCs/>
          <w:color w:val="2F5496" w:themeColor="accent1" w:themeShade="BF"/>
          <w:spacing w:val="6"/>
          <w:sz w:val="19"/>
          <w:szCs w:val="19"/>
          <w:lang w:val="en-US"/>
        </w:rPr>
        <w:t xml:space="preserve">– </w:t>
      </w:r>
      <w:r w:rsidR="00716335" w:rsidRPr="0044139E">
        <w:rPr>
          <w:rFonts w:ascii="Arial" w:eastAsia="Times" w:hAnsi="Arial" w:cs="Arial"/>
          <w:b/>
          <w:bCs/>
          <w:color w:val="2F5496" w:themeColor="accent1" w:themeShade="BF"/>
          <w:spacing w:val="6"/>
          <w:sz w:val="19"/>
          <w:szCs w:val="19"/>
          <w:lang w:val="de-CH"/>
        </w:rPr>
        <w:t xml:space="preserve">de la forme du </w:t>
      </w:r>
      <w:proofErr w:type="spellStart"/>
      <w:r w:rsidR="00716335" w:rsidRPr="0044139E">
        <w:rPr>
          <w:rFonts w:ascii="Arial" w:eastAsia="Times" w:hAnsi="Arial" w:cs="Arial"/>
          <w:b/>
          <w:bCs/>
          <w:color w:val="2F5496" w:themeColor="accent1" w:themeShade="BF"/>
          <w:spacing w:val="6"/>
          <w:sz w:val="19"/>
          <w:szCs w:val="19"/>
          <w:lang w:val="de-CH"/>
        </w:rPr>
        <w:t>rapport</w:t>
      </w:r>
      <w:proofErr w:type="spellEnd"/>
      <w:r w:rsidR="00716335" w:rsidRPr="0044139E">
        <w:rPr>
          <w:rFonts w:ascii="Arial" w:eastAsia="Times" w:hAnsi="Arial" w:cs="Arial"/>
          <w:b/>
          <w:bCs/>
          <w:color w:val="2F5496" w:themeColor="accent1" w:themeShade="BF"/>
          <w:spacing w:val="6"/>
          <w:sz w:val="19"/>
          <w:szCs w:val="19"/>
          <w:lang w:val="de-CH"/>
        </w:rPr>
        <w:t xml:space="preserve"> de </w:t>
      </w:r>
      <w:proofErr w:type="spellStart"/>
      <w:r w:rsidR="00716335" w:rsidRPr="0044139E">
        <w:rPr>
          <w:rFonts w:ascii="Arial" w:eastAsia="Times" w:hAnsi="Arial" w:cs="Arial"/>
          <w:b/>
          <w:bCs/>
          <w:color w:val="2F5496" w:themeColor="accent1" w:themeShade="BF"/>
          <w:spacing w:val="6"/>
          <w:sz w:val="19"/>
          <w:szCs w:val="19"/>
          <w:lang w:val="de-CH"/>
        </w:rPr>
        <w:t>formation</w:t>
      </w:r>
      <w:proofErr w:type="spellEnd"/>
      <w:r w:rsidR="00716335" w:rsidRPr="0044139E">
        <w:rPr>
          <w:rFonts w:ascii="Arial" w:eastAsia="Times" w:hAnsi="Arial" w:cs="Arial"/>
          <w:b/>
          <w:bCs/>
          <w:color w:val="2F5496" w:themeColor="accent1" w:themeShade="BF"/>
          <w:spacing w:val="6"/>
          <w:sz w:val="19"/>
          <w:szCs w:val="19"/>
          <w:lang w:val="de-CH"/>
        </w:rPr>
        <w:t xml:space="preserve"> et,</w:t>
      </w:r>
    </w:p>
    <w:p w:rsidR="009F080D" w:rsidRPr="00B621BC" w:rsidRDefault="00C24847" w:rsidP="0044139E">
      <w:pPr>
        <w:pStyle w:val="MBText"/>
        <w:tabs>
          <w:tab w:val="left" w:pos="454"/>
        </w:tabs>
        <w:spacing w:line="210" w:lineRule="atLeast"/>
        <w:ind w:left="567"/>
        <w:jc w:val="left"/>
        <w:rPr>
          <w:rFonts w:ascii="Arial" w:hAnsi="Arial" w:cs="Arial"/>
          <w:color w:val="FF40FF"/>
          <w:spacing w:val="6"/>
          <w:sz w:val="19"/>
          <w:szCs w:val="19"/>
          <w:lang w:val="en-US"/>
        </w:rPr>
      </w:pPr>
      <w:r w:rsidRPr="0044139E">
        <w:rPr>
          <w:rFonts w:ascii="Arial" w:eastAsia="Times" w:hAnsi="Arial" w:cs="Arial"/>
          <w:b/>
          <w:bCs/>
          <w:color w:val="2F5496" w:themeColor="accent1" w:themeShade="BF"/>
          <w:spacing w:val="6"/>
          <w:sz w:val="19"/>
          <w:szCs w:val="19"/>
          <w:lang w:val="en-US"/>
        </w:rPr>
        <w:t xml:space="preserve">– </w:t>
      </w:r>
      <w:proofErr w:type="spellStart"/>
      <w:r w:rsidR="00716335" w:rsidRPr="00B621BC">
        <w:rPr>
          <w:rFonts w:ascii="Arial" w:eastAsia="Times" w:hAnsi="Arial" w:cs="Arial"/>
          <w:b/>
          <w:bCs/>
          <w:color w:val="2F5496" w:themeColor="accent1" w:themeShade="BF"/>
          <w:spacing w:val="6"/>
          <w:sz w:val="19"/>
          <w:szCs w:val="19"/>
          <w:lang w:val="en-US"/>
        </w:rPr>
        <w:t>enfin</w:t>
      </w:r>
      <w:proofErr w:type="spellEnd"/>
      <w:r w:rsidR="00716335" w:rsidRPr="00B621BC">
        <w:rPr>
          <w:rFonts w:ascii="Arial" w:eastAsia="Times" w:hAnsi="Arial" w:cs="Arial"/>
          <w:b/>
          <w:bCs/>
          <w:color w:val="2F5496" w:themeColor="accent1" w:themeShade="BF"/>
          <w:spacing w:val="6"/>
          <w:sz w:val="19"/>
          <w:szCs w:val="19"/>
          <w:lang w:val="en-US"/>
        </w:rPr>
        <w:t xml:space="preserve">, de </w:t>
      </w:r>
      <w:proofErr w:type="spellStart"/>
      <w:r w:rsidR="00716335" w:rsidRPr="00B621BC">
        <w:rPr>
          <w:rFonts w:ascii="Arial" w:eastAsia="Times" w:hAnsi="Arial" w:cs="Arial"/>
          <w:b/>
          <w:bCs/>
          <w:color w:val="2F5496" w:themeColor="accent1" w:themeShade="BF"/>
          <w:spacing w:val="6"/>
          <w:sz w:val="19"/>
          <w:szCs w:val="19"/>
          <w:lang w:val="en-US"/>
        </w:rPr>
        <w:t>l’importance</w:t>
      </w:r>
      <w:proofErr w:type="spellEnd"/>
      <w:r w:rsidR="00716335" w:rsidRPr="00B621BC">
        <w:rPr>
          <w:rFonts w:ascii="Arial" w:eastAsia="Times" w:hAnsi="Arial" w:cs="Arial"/>
          <w:b/>
          <w:bCs/>
          <w:color w:val="2F5496" w:themeColor="accent1" w:themeShade="BF"/>
          <w:spacing w:val="6"/>
          <w:sz w:val="19"/>
          <w:szCs w:val="19"/>
          <w:lang w:val="en-US"/>
        </w:rPr>
        <w:t xml:space="preserve"> du dossier </w:t>
      </w:r>
      <w:proofErr w:type="gramStart"/>
      <w:r w:rsidR="00716335" w:rsidRPr="00B621BC">
        <w:rPr>
          <w:rFonts w:ascii="Arial" w:eastAsia="Times" w:hAnsi="Arial" w:cs="Arial"/>
          <w:b/>
          <w:bCs/>
          <w:color w:val="2F5496" w:themeColor="accent1" w:themeShade="BF"/>
          <w:spacing w:val="6"/>
          <w:sz w:val="19"/>
          <w:szCs w:val="19"/>
          <w:lang w:val="en-US"/>
        </w:rPr>
        <w:t>pour</w:t>
      </w:r>
      <w:proofErr w:type="gramEnd"/>
      <w:r w:rsidR="00716335" w:rsidRPr="00B621BC">
        <w:rPr>
          <w:rFonts w:ascii="Arial" w:eastAsia="Times" w:hAnsi="Arial" w:cs="Arial"/>
          <w:b/>
          <w:bCs/>
          <w:color w:val="2F5496" w:themeColor="accent1" w:themeShade="BF"/>
          <w:spacing w:val="6"/>
          <w:sz w:val="19"/>
          <w:szCs w:val="19"/>
          <w:lang w:val="en-US"/>
        </w:rPr>
        <w:t xml:space="preserve"> </w:t>
      </w:r>
      <w:proofErr w:type="spellStart"/>
      <w:r w:rsidR="00716335" w:rsidRPr="00B621BC">
        <w:rPr>
          <w:rFonts w:ascii="Arial" w:eastAsia="Times" w:hAnsi="Arial" w:cs="Arial"/>
          <w:b/>
          <w:bCs/>
          <w:color w:val="2F5496" w:themeColor="accent1" w:themeShade="BF"/>
          <w:spacing w:val="6"/>
          <w:sz w:val="19"/>
          <w:szCs w:val="19"/>
          <w:lang w:val="en-US"/>
        </w:rPr>
        <w:t>établir</w:t>
      </w:r>
      <w:proofErr w:type="spellEnd"/>
      <w:r w:rsidR="00716335" w:rsidRPr="00B621BC">
        <w:rPr>
          <w:rFonts w:ascii="Arial" w:eastAsia="Times" w:hAnsi="Arial" w:cs="Arial"/>
          <w:b/>
          <w:bCs/>
          <w:color w:val="2F5496" w:themeColor="accent1" w:themeShade="BF"/>
          <w:spacing w:val="6"/>
          <w:sz w:val="19"/>
          <w:szCs w:val="19"/>
          <w:lang w:val="en-US"/>
        </w:rPr>
        <w:t xml:space="preserve"> le rapport de formation.</w:t>
      </w:r>
    </w:p>
    <w:p w:rsidR="009F080D" w:rsidRPr="00B621BC" w:rsidRDefault="009F080D" w:rsidP="00C765DE">
      <w:pPr>
        <w:pStyle w:val="MBText"/>
        <w:tabs>
          <w:tab w:val="left" w:pos="454"/>
        </w:tabs>
        <w:spacing w:line="210" w:lineRule="atLeast"/>
        <w:ind w:left="567"/>
        <w:jc w:val="left"/>
        <w:rPr>
          <w:rFonts w:ascii="Arial" w:hAnsi="Arial" w:cs="Arial"/>
          <w:sz w:val="19"/>
          <w:szCs w:val="19"/>
          <w:lang w:val="en-US"/>
        </w:rPr>
      </w:pPr>
    </w:p>
    <w:p w:rsidR="00DB2F3F" w:rsidRPr="00B621BC" w:rsidRDefault="00C52D78"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en-US"/>
        </w:rPr>
      </w:pPr>
      <w:r w:rsidRPr="00C62446">
        <w:rPr>
          <w:rFonts w:ascii="Arial" w:hAnsi="Arial" w:cs="Arial"/>
          <w:noProof/>
          <w:sz w:val="19"/>
          <w:szCs w:val="19"/>
        </w:rPr>
        <mc:AlternateContent>
          <mc:Choice Requires="wps">
            <w:drawing>
              <wp:anchor distT="0" distB="0" distL="114300" distR="114300" simplePos="0" relativeHeight="251653120" behindDoc="1" locked="1" layoutInCell="1" allowOverlap="1">
                <wp:simplePos x="0" y="0"/>
                <wp:positionH relativeFrom="margin">
                  <wp:posOffset>-450850</wp:posOffset>
                </wp:positionH>
                <wp:positionV relativeFrom="paragraph">
                  <wp:posOffset>168910</wp:posOffset>
                </wp:positionV>
                <wp:extent cx="684000" cy="198000"/>
                <wp:effectExtent l="0" t="0" r="1905" b="571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ED40AA" w:rsidP="00CD258A">
                            <w:pPr>
                              <w:rPr>
                                <w:color w:val="365F91"/>
                                <w:sz w:val="19"/>
                                <w:szCs w:val="19"/>
                              </w:rPr>
                            </w:pPr>
                            <w:r>
                              <w:rPr>
                                <w:color w:val="365F91"/>
                                <w:sz w:val="19"/>
                                <w:szCs w:val="19"/>
                              </w:rPr>
                              <w:t>étape</w:t>
                            </w:r>
                            <w:r w:rsidR="00232F7C" w:rsidRPr="00C62446">
                              <w:rPr>
                                <w:color w:val="365F91"/>
                                <w:sz w:val="19"/>
                                <w:szCs w:val="19"/>
                              </w:rPr>
                              <w:t xml:space="preserve"> </w:t>
                            </w:r>
                            <w:r w:rsidR="00EC1C55">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5.5pt;margin-top:13.3pt;width:53.85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ePE1wEAAKADAAAOAAAAZHJzL2Uyb0RvYy54bWysU9tu2zAMfR+wfxD03tgpuiIz4hRdiw4D&#13;&#10;ugvQ7gNkWYqFWaJGKbGzrx8lx2m3vhV9EWjy8JCHpNdXo+3ZXmEw4Gq+XJScKSehNW5b85+Pd2cr&#13;&#10;zkIUrhU9OFXzgwr8avP+3XrwlTqHDvpWISMSF6rB17yL0VdFEWSnrAgL8MpRUANaEekTt0WLYiB2&#13;&#10;2xfnZXlZDICtR5AqBPLeTkG+yfxaKxm/ax1UZH3NqbeYX8xvk95isxbVFoXvjDy2IV7RhRXGUdET&#13;&#10;1a2Igu3QvKCyRiIE0HEhwRagtZEqayA1y/I/NQ+d8CproeEEfxpTeDta+W3/A5lpaXcXnDlhaUeP&#13;&#10;aozsE4xs+SHNZ/ChItiDJ2AcyU/YrDX4e5C/AkGKZ5gpISR0M3yFlgjFLkLOGDXaNCXSzYiGFnI4&#13;&#10;LSEVleS8XF2UJUUkhZYfV8lOFUQ1J3sM8bMCy5JRc6QdZ3Kxvw9xgs6QVMvBnel78ouqd/84iDN5&#13;&#10;cvOp36nzODYjoZOiBtoDyUCYzobOnIwO8A9nA51MzcPvnUDFWf/F0U7Sfc0GzkYzG8JJSq155Gwy&#13;&#10;b+J0hzuPZtsR8zRVB9c0Lm2ylKcujn3SGeRhHE823dnz74x6+rE2fwEAAP//AwBQSwMEFAAGAAgA&#13;&#10;AAAhANE5M9HkAAAADQEAAA8AAABkcnMvZG93bnJldi54bWxMj8FqwzAQRO+F/oPYQm+JHJfYwfE6&#13;&#10;lITQQ+khaQs9KtbWMrUkIymO8vdVT81lYdjdmXn1JuqBTeR8bw3CYp4BI9Na2ZsO4eN9P1sB80EY&#13;&#10;KQZrCOFKHjbN/V0tKmkv5kDTMXQsmRhfCQQVwlhx7ltFWvi5Hcmk3bd1WoQkXcelE5dkrgeeZ1nB&#13;&#10;tehNSlBipK2i9ud41gif23H/Gr+UeJuW8mWXl4erayPi40PcrdN4XgMLFMP/B/wxpP7QpGInezbS&#13;&#10;swFhVi4SUEDIiwJYOngqSmAnhGW5At7U/Jai+QUAAP//AwBQSwECLQAUAAYACAAAACEAtoM4kv4A&#13;&#10;AADhAQAAEwAAAAAAAAAAAAAAAAAAAAAAW0NvbnRlbnRfVHlwZXNdLnhtbFBLAQItABQABgAIAAAA&#13;&#10;IQA4/SH/1gAAAJQBAAALAAAAAAAAAAAAAAAAAC8BAABfcmVscy8ucmVsc1BLAQItABQABgAIAAAA&#13;&#10;IQDdqePE1wEAAKADAAAOAAAAAAAAAAAAAAAAAC4CAABkcnMvZTJvRG9jLnhtbFBLAQItABQABgAI&#13;&#10;AAAAIQDROTPR5AAAAA0BAAAPAAAAAAAAAAAAAAAAADEEAABkcnMvZG93bnJldi54bWxQSwUGAAAA&#13;&#10;AAQABADzAAAAQgUAAAAA&#13;&#10;" filled="f" stroked="f">
                <v:path arrowok="t"/>
                <v:textbox inset="0,0,0,0">
                  <w:txbxContent>
                    <w:p w:rsidR="00232F7C" w:rsidRPr="00C62446" w:rsidRDefault="00ED40AA" w:rsidP="00CD258A">
                      <w:pPr>
                        <w:rPr>
                          <w:color w:val="365F91"/>
                          <w:sz w:val="19"/>
                          <w:szCs w:val="19"/>
                        </w:rPr>
                      </w:pPr>
                      <w:r>
                        <w:rPr>
                          <w:color w:val="365F91"/>
                          <w:sz w:val="19"/>
                          <w:szCs w:val="19"/>
                        </w:rPr>
                        <w:t>étape</w:t>
                      </w:r>
                      <w:r w:rsidR="00232F7C" w:rsidRPr="00C62446">
                        <w:rPr>
                          <w:color w:val="365F91"/>
                          <w:sz w:val="19"/>
                          <w:szCs w:val="19"/>
                        </w:rPr>
                        <w:t xml:space="preserve"> </w:t>
                      </w:r>
                      <w:r w:rsidR="00EC1C55">
                        <w:rPr>
                          <w:color w:val="365F91"/>
                          <w:sz w:val="19"/>
                          <w:szCs w:val="19"/>
                        </w:rPr>
                        <w:t>1</w:t>
                      </w:r>
                    </w:p>
                  </w:txbxContent>
                </v:textbox>
                <w10:wrap anchorx="margin"/>
                <w10:anchorlock/>
              </v:shape>
            </w:pict>
          </mc:Fallback>
        </mc:AlternateContent>
      </w:r>
      <w:r w:rsidR="00706F04" w:rsidRPr="00B621BC">
        <w:rPr>
          <w:rFonts w:ascii="Arial" w:hAnsi="Arial" w:cs="Arial"/>
          <w:noProof/>
          <w:sz w:val="19"/>
          <w:szCs w:val="19"/>
          <w:lang w:val="en-US"/>
        </w:rPr>
        <w:t>LA TENUE DU RAPPORT DE FORMATION EST EXIGÉE PAR LA LOI</w:t>
      </w:r>
      <w:r w:rsidR="00F70EDA" w:rsidRPr="00B621BC">
        <w:rPr>
          <w:rFonts w:ascii="Arial" w:hAnsi="Arial" w:cs="Arial"/>
          <w:sz w:val="19"/>
          <w:szCs w:val="19"/>
          <w:lang w:val="en-US"/>
        </w:rPr>
        <w:t>.</w:t>
      </w:r>
      <w:r w:rsidR="00DB2F3F" w:rsidRPr="00B621BC">
        <w:rPr>
          <w:rFonts w:ascii="Arial" w:hAnsi="Arial" w:cs="Arial"/>
          <w:sz w:val="19"/>
          <w:szCs w:val="19"/>
          <w:lang w:val="en-US"/>
        </w:rPr>
        <w:t xml:space="preserve"> </w:t>
      </w:r>
    </w:p>
    <w:p w:rsidR="00EC1C55" w:rsidRPr="00C24847" w:rsidRDefault="00706F04" w:rsidP="00EC1C55">
      <w:pPr>
        <w:pStyle w:val="MBText"/>
        <w:pBdr>
          <w:top w:val="single" w:sz="2" w:space="15" w:color="auto"/>
        </w:pBdr>
        <w:tabs>
          <w:tab w:val="left" w:pos="1134"/>
        </w:tabs>
        <w:spacing w:after="160" w:line="210" w:lineRule="atLeast"/>
        <w:ind w:left="567"/>
        <w:jc w:val="left"/>
        <w:rPr>
          <w:rFonts w:ascii="Arial" w:hAnsi="Arial" w:cs="Arial"/>
          <w:sz w:val="19"/>
          <w:szCs w:val="19"/>
          <w:lang w:val="en-US"/>
        </w:rPr>
      </w:pPr>
      <w:r w:rsidRPr="00B621BC">
        <w:rPr>
          <w:rFonts w:ascii="Arial" w:hAnsi="Arial" w:cs="Arial"/>
          <w:sz w:val="19"/>
          <w:szCs w:val="19"/>
          <w:lang w:val="en-US"/>
        </w:rPr>
        <w:t xml:space="preserve">La </w:t>
      </w:r>
      <w:proofErr w:type="spellStart"/>
      <w:r w:rsidRPr="00B621BC">
        <w:rPr>
          <w:rFonts w:ascii="Arial" w:hAnsi="Arial" w:cs="Arial"/>
          <w:sz w:val="19"/>
          <w:szCs w:val="19"/>
          <w:lang w:val="en-US"/>
        </w:rPr>
        <w:t>loi</w:t>
      </w:r>
      <w:proofErr w:type="spellEnd"/>
      <w:r w:rsidRPr="00B621BC">
        <w:rPr>
          <w:rFonts w:ascii="Arial" w:hAnsi="Arial" w:cs="Arial"/>
          <w:sz w:val="19"/>
          <w:szCs w:val="19"/>
          <w:lang w:val="en-US"/>
        </w:rPr>
        <w:t xml:space="preserve"> sur la formation </w:t>
      </w:r>
      <w:proofErr w:type="spellStart"/>
      <w:r w:rsidRPr="00B621BC">
        <w:rPr>
          <w:rFonts w:ascii="Arial" w:hAnsi="Arial" w:cs="Arial"/>
          <w:sz w:val="19"/>
          <w:szCs w:val="19"/>
          <w:lang w:val="en-US"/>
        </w:rPr>
        <w:t>professionnelle</w:t>
      </w:r>
      <w:proofErr w:type="spellEnd"/>
      <w:r w:rsidRPr="00B621BC">
        <w:rPr>
          <w:rFonts w:ascii="Arial" w:hAnsi="Arial" w:cs="Arial"/>
          <w:sz w:val="19"/>
          <w:szCs w:val="19"/>
          <w:lang w:val="en-US"/>
        </w:rPr>
        <w:t xml:space="preserve"> – </w:t>
      </w:r>
      <w:proofErr w:type="spellStart"/>
      <w:r w:rsidRPr="00B621BC">
        <w:rPr>
          <w:rFonts w:ascii="Arial" w:hAnsi="Arial" w:cs="Arial"/>
          <w:sz w:val="19"/>
          <w:szCs w:val="19"/>
          <w:lang w:val="en-US"/>
        </w:rPr>
        <w:t>LFPr</w:t>
      </w:r>
      <w:proofErr w:type="spellEnd"/>
      <w:r w:rsidRPr="00B621BC">
        <w:rPr>
          <w:rFonts w:ascii="Arial" w:hAnsi="Arial" w:cs="Arial"/>
          <w:sz w:val="19"/>
          <w:szCs w:val="19"/>
          <w:lang w:val="en-US"/>
        </w:rPr>
        <w:t xml:space="preserve"> – stipule à </w:t>
      </w:r>
      <w:proofErr w:type="spellStart"/>
      <w:r w:rsidRPr="00B621BC">
        <w:rPr>
          <w:rFonts w:ascii="Arial" w:hAnsi="Arial" w:cs="Arial"/>
          <w:sz w:val="19"/>
          <w:szCs w:val="19"/>
          <w:lang w:val="en-US"/>
        </w:rPr>
        <w:t>l’article</w:t>
      </w:r>
      <w:proofErr w:type="spellEnd"/>
      <w:r w:rsidRPr="00B621BC">
        <w:rPr>
          <w:rFonts w:ascii="Arial" w:hAnsi="Arial" w:cs="Arial"/>
          <w:sz w:val="19"/>
          <w:szCs w:val="19"/>
          <w:lang w:val="en-US"/>
        </w:rPr>
        <w:t xml:space="preserve"> 20 que les </w:t>
      </w:r>
      <w:proofErr w:type="spellStart"/>
      <w:r w:rsidRPr="00B621BC">
        <w:rPr>
          <w:rFonts w:ascii="Arial" w:hAnsi="Arial" w:cs="Arial"/>
          <w:sz w:val="19"/>
          <w:szCs w:val="19"/>
          <w:lang w:val="en-US"/>
        </w:rPr>
        <w:t>prestataires</w:t>
      </w:r>
      <w:proofErr w:type="spellEnd"/>
      <w:r w:rsidRPr="00B621BC">
        <w:rPr>
          <w:rFonts w:ascii="Arial" w:hAnsi="Arial" w:cs="Arial"/>
          <w:sz w:val="19"/>
          <w:szCs w:val="19"/>
          <w:lang w:val="en-US"/>
        </w:rPr>
        <w:t xml:space="preserve"> de la formation à la </w:t>
      </w:r>
      <w:proofErr w:type="spellStart"/>
      <w:r w:rsidRPr="00B621BC">
        <w:rPr>
          <w:rFonts w:ascii="Arial" w:hAnsi="Arial" w:cs="Arial"/>
          <w:sz w:val="19"/>
          <w:szCs w:val="19"/>
          <w:lang w:val="en-US"/>
        </w:rPr>
        <w:t>pratique</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professionnelle</w:t>
      </w:r>
      <w:proofErr w:type="spellEnd"/>
      <w:r w:rsidRPr="00B621BC">
        <w:rPr>
          <w:rFonts w:ascii="Arial" w:hAnsi="Arial" w:cs="Arial"/>
          <w:sz w:val="19"/>
          <w:szCs w:val="19"/>
          <w:lang w:val="en-US"/>
        </w:rPr>
        <w:t xml:space="preserve"> font </w:t>
      </w:r>
      <w:proofErr w:type="spellStart"/>
      <w:r w:rsidRPr="00B621BC">
        <w:rPr>
          <w:rFonts w:ascii="Arial" w:hAnsi="Arial" w:cs="Arial"/>
          <w:sz w:val="19"/>
          <w:szCs w:val="19"/>
          <w:lang w:val="en-US"/>
        </w:rPr>
        <w:t>en</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sorte</w:t>
      </w:r>
      <w:proofErr w:type="spellEnd"/>
      <w:r w:rsidRPr="00B621BC">
        <w:rPr>
          <w:rFonts w:ascii="Arial" w:hAnsi="Arial" w:cs="Arial"/>
          <w:sz w:val="19"/>
          <w:szCs w:val="19"/>
          <w:lang w:val="en-US"/>
        </w:rPr>
        <w:t xml:space="preserve"> que les </w:t>
      </w:r>
      <w:proofErr w:type="spellStart"/>
      <w:r w:rsidRPr="00B621BC">
        <w:rPr>
          <w:rFonts w:ascii="Arial" w:hAnsi="Arial" w:cs="Arial"/>
          <w:sz w:val="19"/>
          <w:szCs w:val="19"/>
          <w:lang w:val="en-US"/>
        </w:rPr>
        <w:t>personnes</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en</w:t>
      </w:r>
      <w:proofErr w:type="spellEnd"/>
      <w:r w:rsidRPr="00B621BC">
        <w:rPr>
          <w:rFonts w:ascii="Arial" w:hAnsi="Arial" w:cs="Arial"/>
          <w:sz w:val="19"/>
          <w:szCs w:val="19"/>
          <w:lang w:val="en-US"/>
        </w:rPr>
        <w:t xml:space="preserve"> formation </w:t>
      </w:r>
      <w:proofErr w:type="spellStart"/>
      <w:r w:rsidRPr="00B621BC">
        <w:rPr>
          <w:rFonts w:ascii="Arial" w:hAnsi="Arial" w:cs="Arial"/>
          <w:sz w:val="19"/>
          <w:szCs w:val="19"/>
          <w:lang w:val="en-US"/>
        </w:rPr>
        <w:t>acquièrent</w:t>
      </w:r>
      <w:proofErr w:type="spellEnd"/>
      <w:r w:rsidRPr="00B621BC">
        <w:rPr>
          <w:rFonts w:ascii="Arial" w:hAnsi="Arial" w:cs="Arial"/>
          <w:sz w:val="19"/>
          <w:szCs w:val="19"/>
          <w:lang w:val="en-US"/>
        </w:rPr>
        <w:t xml:space="preserve"> un maximum de </w:t>
      </w:r>
      <w:proofErr w:type="spellStart"/>
      <w:r w:rsidRPr="00B621BC">
        <w:rPr>
          <w:rFonts w:ascii="Arial" w:hAnsi="Arial" w:cs="Arial"/>
          <w:sz w:val="19"/>
          <w:szCs w:val="19"/>
          <w:lang w:val="en-US"/>
        </w:rPr>
        <w:t>compétences</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qu’ils</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évaluent</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périodiquement</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L'ordonnance</w:t>
      </w:r>
      <w:proofErr w:type="spellEnd"/>
      <w:r w:rsidRPr="00B621BC">
        <w:rPr>
          <w:rFonts w:ascii="Arial" w:hAnsi="Arial" w:cs="Arial"/>
          <w:sz w:val="19"/>
          <w:szCs w:val="19"/>
          <w:lang w:val="en-US"/>
        </w:rPr>
        <w:t xml:space="preserve"> du SEFRI sur la formation </w:t>
      </w:r>
      <w:proofErr w:type="spellStart"/>
      <w:r w:rsidRPr="00B621BC">
        <w:rPr>
          <w:rFonts w:ascii="Arial" w:hAnsi="Arial" w:cs="Arial"/>
          <w:sz w:val="19"/>
          <w:szCs w:val="19"/>
          <w:lang w:val="en-US"/>
        </w:rPr>
        <w:t>professionnelle</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initiale</w:t>
      </w:r>
      <w:proofErr w:type="spellEnd"/>
      <w:r w:rsidRPr="00B621BC">
        <w:rPr>
          <w:rFonts w:ascii="Arial" w:hAnsi="Arial" w:cs="Arial"/>
          <w:sz w:val="19"/>
          <w:szCs w:val="19"/>
          <w:lang w:val="en-US"/>
        </w:rPr>
        <w:t xml:space="preserve">, section 7, </w:t>
      </w:r>
      <w:proofErr w:type="spellStart"/>
      <w:r w:rsidRPr="00B621BC">
        <w:rPr>
          <w:rFonts w:ascii="Arial" w:hAnsi="Arial" w:cs="Arial"/>
          <w:sz w:val="19"/>
          <w:szCs w:val="19"/>
          <w:lang w:val="en-US"/>
        </w:rPr>
        <w:t>indique</w:t>
      </w:r>
      <w:proofErr w:type="spellEnd"/>
      <w:r w:rsidRPr="00B621BC">
        <w:rPr>
          <w:rFonts w:ascii="Arial" w:hAnsi="Arial" w:cs="Arial"/>
          <w:sz w:val="19"/>
          <w:szCs w:val="19"/>
          <w:lang w:val="en-US"/>
        </w:rPr>
        <w:t xml:space="preserve"> que la </w:t>
      </w:r>
      <w:proofErr w:type="spellStart"/>
      <w:r w:rsidRPr="00B621BC">
        <w:rPr>
          <w:rFonts w:ascii="Arial" w:hAnsi="Arial" w:cs="Arial"/>
          <w:sz w:val="19"/>
          <w:szCs w:val="19"/>
          <w:lang w:val="en-US"/>
        </w:rPr>
        <w:t>formatrice</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ou</w:t>
      </w:r>
      <w:proofErr w:type="spellEnd"/>
      <w:r w:rsidRPr="00B621BC">
        <w:rPr>
          <w:rFonts w:ascii="Arial" w:hAnsi="Arial" w:cs="Arial"/>
          <w:sz w:val="19"/>
          <w:szCs w:val="19"/>
          <w:lang w:val="en-US"/>
        </w:rPr>
        <w:t xml:space="preserve"> le </w:t>
      </w:r>
      <w:proofErr w:type="spellStart"/>
      <w:r w:rsidRPr="00B621BC">
        <w:rPr>
          <w:rFonts w:ascii="Arial" w:hAnsi="Arial" w:cs="Arial"/>
          <w:sz w:val="19"/>
          <w:szCs w:val="19"/>
          <w:lang w:val="en-US"/>
        </w:rPr>
        <w:t>formateur</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établit</w:t>
      </w:r>
      <w:proofErr w:type="spellEnd"/>
      <w:r w:rsidRPr="00B621BC">
        <w:rPr>
          <w:rFonts w:ascii="Arial" w:hAnsi="Arial" w:cs="Arial"/>
          <w:sz w:val="19"/>
          <w:szCs w:val="19"/>
          <w:lang w:val="en-US"/>
        </w:rPr>
        <w:t xml:space="preserve"> le </w:t>
      </w:r>
      <w:proofErr w:type="spellStart"/>
      <w:r w:rsidRPr="00B621BC">
        <w:rPr>
          <w:rFonts w:ascii="Arial" w:hAnsi="Arial" w:cs="Arial"/>
          <w:sz w:val="19"/>
          <w:szCs w:val="19"/>
          <w:lang w:val="en-US"/>
        </w:rPr>
        <w:t>niveau</w:t>
      </w:r>
      <w:proofErr w:type="spellEnd"/>
      <w:r w:rsidRPr="00B621BC">
        <w:rPr>
          <w:rFonts w:ascii="Arial" w:hAnsi="Arial" w:cs="Arial"/>
          <w:sz w:val="19"/>
          <w:szCs w:val="19"/>
          <w:lang w:val="en-US"/>
        </w:rPr>
        <w:t xml:space="preserve"> de la formation au </w:t>
      </w:r>
      <w:proofErr w:type="spellStart"/>
      <w:r w:rsidRPr="00B621BC">
        <w:rPr>
          <w:rFonts w:ascii="Arial" w:hAnsi="Arial" w:cs="Arial"/>
          <w:sz w:val="19"/>
          <w:szCs w:val="19"/>
          <w:lang w:val="en-US"/>
        </w:rPr>
        <w:t>moins</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une</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fois</w:t>
      </w:r>
      <w:proofErr w:type="spellEnd"/>
      <w:r w:rsidRPr="00B621BC">
        <w:rPr>
          <w:rFonts w:ascii="Arial" w:hAnsi="Arial" w:cs="Arial"/>
          <w:sz w:val="19"/>
          <w:szCs w:val="19"/>
          <w:lang w:val="en-US"/>
        </w:rPr>
        <w:t xml:space="preserve"> par </w:t>
      </w:r>
      <w:proofErr w:type="spellStart"/>
      <w:r w:rsidRPr="00B621BC">
        <w:rPr>
          <w:rFonts w:ascii="Arial" w:hAnsi="Arial" w:cs="Arial"/>
          <w:sz w:val="19"/>
          <w:szCs w:val="19"/>
          <w:lang w:val="en-US"/>
        </w:rPr>
        <w:t>semestre</w:t>
      </w:r>
      <w:proofErr w:type="spellEnd"/>
      <w:r w:rsidRPr="00B621BC">
        <w:rPr>
          <w:rFonts w:ascii="Arial" w:hAnsi="Arial" w:cs="Arial"/>
          <w:sz w:val="19"/>
          <w:szCs w:val="19"/>
          <w:lang w:val="en-US"/>
        </w:rPr>
        <w:t xml:space="preserve"> au </w:t>
      </w:r>
      <w:proofErr w:type="spellStart"/>
      <w:r w:rsidRPr="00B621BC">
        <w:rPr>
          <w:rFonts w:ascii="Arial" w:hAnsi="Arial" w:cs="Arial"/>
          <w:sz w:val="19"/>
          <w:szCs w:val="19"/>
          <w:lang w:val="en-US"/>
        </w:rPr>
        <w:t>cours</w:t>
      </w:r>
      <w:proofErr w:type="spellEnd"/>
      <w:r w:rsidRPr="00B621BC">
        <w:rPr>
          <w:rFonts w:ascii="Arial" w:hAnsi="Arial" w:cs="Arial"/>
          <w:sz w:val="19"/>
          <w:szCs w:val="19"/>
          <w:lang w:val="en-US"/>
        </w:rPr>
        <w:t xml:space="preserve"> d’un </w:t>
      </w:r>
      <w:proofErr w:type="spellStart"/>
      <w:r w:rsidRPr="00B621BC">
        <w:rPr>
          <w:rFonts w:ascii="Arial" w:hAnsi="Arial" w:cs="Arial"/>
          <w:sz w:val="19"/>
          <w:szCs w:val="19"/>
          <w:lang w:val="en-US"/>
        </w:rPr>
        <w:t>entretien</w:t>
      </w:r>
      <w:proofErr w:type="spellEnd"/>
      <w:r w:rsidRPr="00B621BC">
        <w:rPr>
          <w:rFonts w:ascii="Arial" w:hAnsi="Arial" w:cs="Arial"/>
          <w:sz w:val="19"/>
          <w:szCs w:val="19"/>
          <w:lang w:val="en-US"/>
        </w:rPr>
        <w:t xml:space="preserve"> avec la </w:t>
      </w:r>
      <w:proofErr w:type="spellStart"/>
      <w:r w:rsidRPr="00B621BC">
        <w:rPr>
          <w:rFonts w:ascii="Arial" w:hAnsi="Arial" w:cs="Arial"/>
          <w:sz w:val="19"/>
          <w:szCs w:val="19"/>
          <w:lang w:val="en-US"/>
        </w:rPr>
        <w:t>personne</w:t>
      </w:r>
      <w:proofErr w:type="spellEnd"/>
      <w:r w:rsidRPr="00B621BC">
        <w:rPr>
          <w:rFonts w:ascii="Arial" w:hAnsi="Arial" w:cs="Arial"/>
          <w:sz w:val="19"/>
          <w:szCs w:val="19"/>
          <w:lang w:val="en-US"/>
        </w:rPr>
        <w:t xml:space="preserve"> </w:t>
      </w:r>
      <w:proofErr w:type="spellStart"/>
      <w:r w:rsidRPr="00B621BC">
        <w:rPr>
          <w:rFonts w:ascii="Arial" w:hAnsi="Arial" w:cs="Arial"/>
          <w:sz w:val="19"/>
          <w:szCs w:val="19"/>
          <w:lang w:val="en-US"/>
        </w:rPr>
        <w:t>en</w:t>
      </w:r>
      <w:proofErr w:type="spellEnd"/>
      <w:r w:rsidRPr="00B621BC">
        <w:rPr>
          <w:rFonts w:ascii="Arial" w:hAnsi="Arial" w:cs="Arial"/>
          <w:sz w:val="19"/>
          <w:szCs w:val="19"/>
          <w:lang w:val="en-US"/>
        </w:rPr>
        <w:t xml:space="preserve"> formation. </w:t>
      </w:r>
      <w:r w:rsidRPr="00C24847">
        <w:rPr>
          <w:rFonts w:ascii="Arial" w:hAnsi="Arial" w:cs="Arial"/>
          <w:sz w:val="19"/>
          <w:szCs w:val="19"/>
          <w:lang w:val="en-US"/>
        </w:rPr>
        <w:t xml:space="preserve">Le </w:t>
      </w:r>
      <w:proofErr w:type="spellStart"/>
      <w:r w:rsidRPr="00C24847">
        <w:rPr>
          <w:rFonts w:ascii="Arial" w:hAnsi="Arial" w:cs="Arial"/>
          <w:sz w:val="19"/>
          <w:szCs w:val="19"/>
          <w:lang w:val="en-US"/>
        </w:rPr>
        <w:t>moyen</w:t>
      </w:r>
      <w:proofErr w:type="spellEnd"/>
      <w:r w:rsidRPr="00C24847">
        <w:rPr>
          <w:rFonts w:ascii="Arial" w:hAnsi="Arial" w:cs="Arial"/>
          <w:sz w:val="19"/>
          <w:szCs w:val="19"/>
          <w:lang w:val="en-US"/>
        </w:rPr>
        <w:t xml:space="preserve"> </w:t>
      </w:r>
      <w:proofErr w:type="spellStart"/>
      <w:r w:rsidRPr="00C24847">
        <w:rPr>
          <w:rFonts w:ascii="Arial" w:hAnsi="Arial" w:cs="Arial"/>
          <w:sz w:val="19"/>
          <w:szCs w:val="19"/>
          <w:lang w:val="en-US"/>
        </w:rPr>
        <w:t>utilisé</w:t>
      </w:r>
      <w:proofErr w:type="spellEnd"/>
      <w:r w:rsidRPr="00C24847">
        <w:rPr>
          <w:rFonts w:ascii="Arial" w:hAnsi="Arial" w:cs="Arial"/>
          <w:sz w:val="19"/>
          <w:szCs w:val="19"/>
          <w:lang w:val="en-US"/>
        </w:rPr>
        <w:t xml:space="preserve"> à </w:t>
      </w:r>
      <w:proofErr w:type="spellStart"/>
      <w:r w:rsidRPr="00C24847">
        <w:rPr>
          <w:rFonts w:ascii="Arial" w:hAnsi="Arial" w:cs="Arial"/>
          <w:sz w:val="19"/>
          <w:szCs w:val="19"/>
          <w:lang w:val="en-US"/>
        </w:rPr>
        <w:t>cet</w:t>
      </w:r>
      <w:proofErr w:type="spellEnd"/>
      <w:r w:rsidRPr="00C24847">
        <w:rPr>
          <w:rFonts w:ascii="Arial" w:hAnsi="Arial" w:cs="Arial"/>
          <w:sz w:val="19"/>
          <w:szCs w:val="19"/>
          <w:lang w:val="en-US"/>
        </w:rPr>
        <w:t xml:space="preserve"> </w:t>
      </w:r>
      <w:proofErr w:type="spellStart"/>
      <w:r w:rsidRPr="00C24847">
        <w:rPr>
          <w:rFonts w:ascii="Arial" w:hAnsi="Arial" w:cs="Arial"/>
          <w:sz w:val="19"/>
          <w:szCs w:val="19"/>
          <w:lang w:val="en-US"/>
        </w:rPr>
        <w:t>effet</w:t>
      </w:r>
      <w:proofErr w:type="spellEnd"/>
      <w:r w:rsidRPr="00C24847">
        <w:rPr>
          <w:rFonts w:ascii="Arial" w:hAnsi="Arial" w:cs="Arial"/>
          <w:sz w:val="19"/>
          <w:szCs w:val="19"/>
          <w:lang w:val="en-US"/>
        </w:rPr>
        <w:t xml:space="preserve"> </w:t>
      </w:r>
      <w:proofErr w:type="spellStart"/>
      <w:r w:rsidRPr="00C24847">
        <w:rPr>
          <w:rFonts w:ascii="Arial" w:hAnsi="Arial" w:cs="Arial"/>
          <w:sz w:val="19"/>
          <w:szCs w:val="19"/>
          <w:lang w:val="en-US"/>
        </w:rPr>
        <w:t>est</w:t>
      </w:r>
      <w:proofErr w:type="spellEnd"/>
      <w:r w:rsidRPr="00C24847">
        <w:rPr>
          <w:rFonts w:ascii="Arial" w:hAnsi="Arial" w:cs="Arial"/>
          <w:sz w:val="19"/>
          <w:szCs w:val="19"/>
          <w:lang w:val="en-US"/>
        </w:rPr>
        <w:t xml:space="preserve"> le rapport de formation</w:t>
      </w:r>
      <w:r w:rsidR="00EC1C55" w:rsidRPr="00C24847">
        <w:rPr>
          <w:rFonts w:ascii="Arial" w:hAnsi="Arial" w:cs="Arial"/>
          <w:sz w:val="19"/>
          <w:szCs w:val="19"/>
          <w:lang w:val="en-US"/>
        </w:rPr>
        <w:t>.</w:t>
      </w:r>
    </w:p>
    <w:p w:rsidR="00EC1C55" w:rsidRPr="00B621BC" w:rsidRDefault="00B621BC"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roofErr w:type="spellStart"/>
      <w:r w:rsidRPr="00B621BC">
        <w:rPr>
          <w:rFonts w:ascii="Arial" w:hAnsi="Arial" w:cs="Arial"/>
          <w:color w:val="365F91"/>
          <w:sz w:val="19"/>
          <w:szCs w:val="19"/>
          <w:lang w:val="en-US"/>
        </w:rPr>
        <w:t>mes</w:t>
      </w:r>
      <w:proofErr w:type="spellEnd"/>
      <w:r w:rsidRPr="00B621BC">
        <w:rPr>
          <w:rFonts w:ascii="Arial" w:hAnsi="Arial" w:cs="Arial"/>
          <w:color w:val="365F91"/>
          <w:sz w:val="19"/>
          <w:szCs w:val="19"/>
          <w:lang w:val="en-US"/>
        </w:rPr>
        <w:t xml:space="preserve"> notes</w:t>
      </w:r>
      <w:r w:rsidR="00EC1C55" w:rsidRPr="00B621BC">
        <w:rPr>
          <w:rFonts w:ascii="Arial" w:hAnsi="Arial" w:cs="Arial"/>
          <w:color w:val="365F91"/>
          <w:sz w:val="19"/>
          <w:szCs w:val="19"/>
          <w:lang w:val="en-US"/>
        </w:rPr>
        <w:t>:</w:t>
      </w:r>
      <w:r w:rsidR="00EC1C55" w:rsidRPr="00B621BC">
        <w:rPr>
          <w:rFonts w:ascii="Arial" w:hAnsi="Arial" w:cs="Arial"/>
          <w:sz w:val="22"/>
          <w:szCs w:val="22"/>
          <w:lang w:val="en-US"/>
        </w:rPr>
        <w:t xml:space="preserve"> </w:t>
      </w: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C1C55" w:rsidRPr="00B621BC"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AA1C91" w:rsidRPr="00B621BC" w:rsidRDefault="00EC1C55" w:rsidP="00EC1C55">
      <w:pPr>
        <w:pStyle w:val="MBText"/>
        <w:pBdr>
          <w:top w:val="single" w:sz="2" w:space="15" w:color="auto"/>
        </w:pBdr>
        <w:tabs>
          <w:tab w:val="left" w:pos="454"/>
        </w:tabs>
        <w:spacing w:after="160" w:line="210" w:lineRule="atLeast"/>
        <w:ind w:left="567"/>
        <w:jc w:val="left"/>
        <w:rPr>
          <w:rFonts w:ascii="Arial" w:hAnsi="Arial" w:cs="Arial"/>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56192" behindDoc="1" locked="0" layoutInCell="1" allowOverlap="1">
                <wp:simplePos x="0" y="0"/>
                <wp:positionH relativeFrom="margin">
                  <wp:posOffset>-449580</wp:posOffset>
                </wp:positionH>
                <wp:positionV relativeFrom="paragraph">
                  <wp:posOffset>1276367</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ED40AA" w:rsidP="00CD258A">
                            <w:pPr>
                              <w:rPr>
                                <w:color w:val="365F91"/>
                                <w:sz w:val="19"/>
                                <w:szCs w:val="19"/>
                              </w:rPr>
                            </w:pPr>
                            <w:r>
                              <w:rPr>
                                <w:color w:val="365F91"/>
                                <w:sz w:val="19"/>
                                <w:szCs w:val="19"/>
                              </w:rPr>
                              <w:t>étape</w:t>
                            </w:r>
                            <w:r w:rsidR="00232F7C" w:rsidRPr="00C62446">
                              <w:rPr>
                                <w:color w:val="365F91"/>
                                <w:sz w:val="19"/>
                                <w:szCs w:val="19"/>
                              </w:rPr>
                              <w:t xml:space="preserve"> </w:t>
                            </w:r>
                            <w:r w:rsidR="00EC1C55">
                              <w:rPr>
                                <w:color w:val="365F91"/>
                                <w:sz w:val="19"/>
                                <w:szCs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5.4pt;margin-top:100.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mY3QEAAKc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nBoym2+gPZIbhGl7aNsp6AB/cjbQ5tQ8/NgLVJz1nxyNJq3ZHOAcNHMgnKTS&#13;&#10;mkfOpvBDnNZx79HsOmKemuvgHXVNm+wotXdScZJL25CNnjY3rdvT74z6/X9tfwEAAP//AwBQSwME&#13;&#10;FAAGAAgAAAAhAOxIJLPkAAAADwEAAA8AAABkcnMvZG93bnJldi54bWxMj81OwzAQhO9IvIO1SNxa&#13;&#10;uylQSONUqFXFAfXQAhJHNzZxRLyObDd1357lBJeV9m/mm2qVXc9GE2LnUcJsKoAZbLzusJXw/rad&#13;&#10;PAKLSaFWvUcj4WIirOrrq0qV2p9xb8ZDahmJYCyVBJvSUHIeG2ucilM/GKTdlw9OJWpDy3VQZxJ3&#13;&#10;PS+EeOBOdUgOVg1mbU3zfTg5CR/rYfuaP63ajff6ZVMs9pfQZClvb/JmSeV5CSyZnP4+4DcD8UNN&#13;&#10;YEd/Qh1ZL2GyEMSfJBRiRsnoYi6egB1pML8TwOuK/89R/wAAAP//AwBQSwECLQAUAAYACAAAACEA&#13;&#10;toM4kv4AAADhAQAAEwAAAAAAAAAAAAAAAAAAAAAAW0NvbnRlbnRfVHlwZXNdLnhtbFBLAQItABQA&#13;&#10;BgAIAAAAIQA4/SH/1gAAAJQBAAALAAAAAAAAAAAAAAAAAC8BAABfcmVscy8ucmVsc1BLAQItABQA&#13;&#10;BgAIAAAAIQCTBumY3QEAAKcDAAAOAAAAAAAAAAAAAAAAAC4CAABkcnMvZTJvRG9jLnhtbFBLAQIt&#13;&#10;ABQABgAIAAAAIQDsSCSz5AAAAA8BAAAPAAAAAAAAAAAAAAAAADcEAABkcnMvZG93bnJldi54bWxQ&#13;&#10;SwUGAAAAAAQABADzAAAASAUAAAAA&#13;&#10;" filled="f" stroked="f">
                <v:path arrowok="t"/>
                <v:textbox inset="0,0,0,0">
                  <w:txbxContent>
                    <w:p w:rsidR="00232F7C" w:rsidRPr="00C62446" w:rsidRDefault="00ED40AA" w:rsidP="00CD258A">
                      <w:pPr>
                        <w:rPr>
                          <w:color w:val="365F91"/>
                          <w:sz w:val="19"/>
                          <w:szCs w:val="19"/>
                        </w:rPr>
                      </w:pPr>
                      <w:r>
                        <w:rPr>
                          <w:color w:val="365F91"/>
                          <w:sz w:val="19"/>
                          <w:szCs w:val="19"/>
                        </w:rPr>
                        <w:t>étape</w:t>
                      </w:r>
                      <w:r w:rsidR="00232F7C" w:rsidRPr="00C62446">
                        <w:rPr>
                          <w:color w:val="365F91"/>
                          <w:sz w:val="19"/>
                          <w:szCs w:val="19"/>
                        </w:rPr>
                        <w:t xml:space="preserve"> </w:t>
                      </w:r>
                      <w:r w:rsidR="00EC1C55">
                        <w:rPr>
                          <w:color w:val="365F91"/>
                          <w:sz w:val="19"/>
                          <w:szCs w:val="19"/>
                        </w:rPr>
                        <w:t>2</w:t>
                      </w:r>
                    </w:p>
                  </w:txbxContent>
                </v:textbox>
                <w10:wrap anchorx="margin"/>
              </v:shape>
            </w:pict>
          </mc:Fallback>
        </mc:AlternateContent>
      </w:r>
      <w:r w:rsidR="00AA1C91" w:rsidRPr="00B621BC">
        <w:rPr>
          <w:rFonts w:ascii="Arial" w:hAnsi="Arial" w:cs="Arial"/>
          <w:noProof/>
          <w:sz w:val="19"/>
          <w:szCs w:val="19"/>
          <w:lang w:val="en-US"/>
        </w:rPr>
        <w:t>SENS ET FINALITÉ DU RAPPORT DE FORMATION.</w:t>
      </w:r>
      <w:r w:rsidR="00DB2F3F" w:rsidRPr="00B621BC">
        <w:rPr>
          <w:rFonts w:ascii="Arial" w:hAnsi="Arial" w:cs="Arial"/>
          <w:noProof/>
          <w:sz w:val="19"/>
          <w:szCs w:val="19"/>
          <w:lang w:val="en-US"/>
        </w:rPr>
        <w:tab/>
      </w:r>
      <w:r w:rsidR="00DB2F3F" w:rsidRPr="00B621BC">
        <w:rPr>
          <w:rFonts w:ascii="Arial" w:hAnsi="Arial" w:cs="Arial"/>
          <w:noProof/>
          <w:sz w:val="19"/>
          <w:szCs w:val="19"/>
          <w:lang w:val="en-US"/>
        </w:rPr>
        <w:tab/>
      </w:r>
      <w:r w:rsidR="00DB2F3F" w:rsidRPr="00B621BC">
        <w:rPr>
          <w:rFonts w:ascii="Arial" w:hAnsi="Arial" w:cs="Arial"/>
          <w:noProof/>
          <w:sz w:val="19"/>
          <w:szCs w:val="19"/>
          <w:lang w:val="en-US"/>
        </w:rPr>
        <w:tab/>
      </w:r>
      <w:r w:rsidR="00DB2F3F" w:rsidRPr="00B621BC">
        <w:rPr>
          <w:rFonts w:ascii="Arial" w:hAnsi="Arial" w:cs="Arial"/>
          <w:noProof/>
          <w:sz w:val="19"/>
          <w:szCs w:val="19"/>
          <w:lang w:val="en-US"/>
        </w:rPr>
        <w:tab/>
      </w:r>
      <w:r w:rsidR="00DB2F3F" w:rsidRPr="00B621BC">
        <w:rPr>
          <w:rFonts w:ascii="Arial" w:hAnsi="Arial" w:cs="Arial"/>
          <w:noProof/>
          <w:sz w:val="19"/>
          <w:szCs w:val="19"/>
          <w:lang w:val="en-US"/>
        </w:rPr>
        <w:tab/>
      </w:r>
      <w:r w:rsidR="00DB2F3F" w:rsidRPr="00B621BC">
        <w:rPr>
          <w:rFonts w:ascii="Arial" w:hAnsi="Arial" w:cs="Arial"/>
          <w:noProof/>
          <w:sz w:val="19"/>
          <w:szCs w:val="19"/>
          <w:lang w:val="en-US"/>
        </w:rPr>
        <w:tab/>
      </w:r>
    </w:p>
    <w:p w:rsidR="009F080D" w:rsidRPr="00712ABB" w:rsidRDefault="00AA1C91" w:rsidP="00EC1C55">
      <w:pPr>
        <w:pStyle w:val="MBText"/>
        <w:pBdr>
          <w:top w:val="single" w:sz="2" w:space="15" w:color="auto"/>
        </w:pBdr>
        <w:tabs>
          <w:tab w:val="left" w:pos="454"/>
        </w:tabs>
        <w:spacing w:after="160" w:line="210" w:lineRule="atLeast"/>
        <w:ind w:left="567"/>
        <w:jc w:val="left"/>
        <w:rPr>
          <w:rFonts w:ascii="Arial" w:hAnsi="Arial" w:cs="Arial"/>
          <w:sz w:val="19"/>
          <w:szCs w:val="19"/>
          <w:lang w:val="en-US"/>
        </w:rPr>
      </w:pPr>
      <w:r w:rsidRPr="00AA1C91">
        <w:rPr>
          <w:rFonts w:ascii="Arial" w:hAnsi="Arial" w:cs="Arial"/>
          <w:noProof/>
          <w:sz w:val="19"/>
          <w:szCs w:val="19"/>
          <w:lang w:val="en-US"/>
        </w:rPr>
        <w:t xml:space="preserve">La tenue du rapport de formation est donc une obligation. Les formateurs et les formatrices devraient cependant aussi aborder le niveau de formation avec l’apprenti ou l’apprentie indépendamment du rapport de formation. Le rapport de formation complète les nombreux échanges, plus ou moins longs, entre le formateur ou la formatrice et la personne en formation avant, pendant et à la fin des travaux. L’entretien fondé sur le rapport de formation doit être bien préparé. C’est aussi l’occasion de parler du bulletin de l’école professionnelle. </w:t>
      </w:r>
      <w:r w:rsidRPr="00712ABB">
        <w:rPr>
          <w:rFonts w:ascii="Arial" w:hAnsi="Arial" w:cs="Arial"/>
          <w:noProof/>
          <w:sz w:val="19"/>
          <w:szCs w:val="19"/>
          <w:lang w:val="en-US"/>
        </w:rPr>
        <w:t>La personne en formation a aussi la possibilité de parler de ses expériences et de donner son avis</w:t>
      </w:r>
      <w:r w:rsidR="00771A8D" w:rsidRPr="00712ABB">
        <w:rPr>
          <w:rFonts w:ascii="Arial" w:hAnsi="Arial" w:cs="Arial"/>
          <w:sz w:val="19"/>
          <w:szCs w:val="19"/>
          <w:lang w:val="en-US"/>
        </w:rPr>
        <w:t>.</w:t>
      </w:r>
    </w:p>
    <w:p w:rsidR="0060200E" w:rsidRPr="00B621BC" w:rsidRDefault="00B621BC"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roofErr w:type="spellStart"/>
      <w:r w:rsidRPr="00B621BC">
        <w:rPr>
          <w:rFonts w:ascii="Arial" w:hAnsi="Arial" w:cs="Arial"/>
          <w:color w:val="365F91"/>
          <w:sz w:val="19"/>
          <w:szCs w:val="19"/>
          <w:lang w:val="en-US"/>
        </w:rPr>
        <w:t>mes</w:t>
      </w:r>
      <w:proofErr w:type="spellEnd"/>
      <w:r w:rsidRPr="00B621BC">
        <w:rPr>
          <w:rFonts w:ascii="Arial" w:hAnsi="Arial" w:cs="Arial"/>
          <w:color w:val="365F91"/>
          <w:sz w:val="19"/>
          <w:szCs w:val="19"/>
          <w:lang w:val="en-US"/>
        </w:rPr>
        <w:t xml:space="preserve"> notes</w:t>
      </w:r>
      <w:r w:rsidR="0060200E" w:rsidRPr="00712ABB">
        <w:rPr>
          <w:rFonts w:ascii="Arial" w:hAnsi="Arial" w:cs="Arial"/>
          <w:color w:val="365F91"/>
          <w:sz w:val="19"/>
          <w:szCs w:val="19"/>
          <w:lang w:val="en-US"/>
        </w:rPr>
        <w:t>:</w:t>
      </w:r>
      <w:r w:rsidR="0060200E" w:rsidRPr="00712ABB">
        <w:rPr>
          <w:rFonts w:ascii="Arial" w:hAnsi="Arial" w:cs="Arial"/>
          <w:sz w:val="22"/>
          <w:szCs w:val="22"/>
          <w:lang w:val="en-US"/>
        </w:rPr>
        <w:t xml:space="preserve"> </w:t>
      </w: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712ABB"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p>
    <w:p w:rsidR="00EC1C55" w:rsidRPr="00712ABB" w:rsidRDefault="00EC1C55" w:rsidP="00B753EF">
      <w:pPr>
        <w:pStyle w:val="MBText"/>
        <w:pBdr>
          <w:top w:val="single" w:sz="2" w:space="15" w:color="auto"/>
        </w:pBdr>
        <w:tabs>
          <w:tab w:val="left" w:pos="1134"/>
        </w:tabs>
        <w:spacing w:line="210" w:lineRule="atLeast"/>
        <w:ind w:left="1134" w:hanging="567"/>
        <w:rPr>
          <w:rFonts w:ascii="Arial" w:hAnsi="Arial" w:cs="Arial"/>
          <w:sz w:val="19"/>
          <w:szCs w:val="19"/>
          <w:lang w:val="en-US"/>
        </w:rPr>
      </w:pPr>
      <w:r w:rsidRPr="006812D5">
        <w:rPr>
          <w:rFonts w:ascii="Arial" w:hAnsi="Arial" w:cs="Arial"/>
          <w:noProof/>
          <w:sz w:val="19"/>
          <w:szCs w:val="19"/>
        </w:rPr>
        <mc:AlternateContent>
          <mc:Choice Requires="wps">
            <w:drawing>
              <wp:anchor distT="0" distB="0" distL="114300" distR="114300" simplePos="0" relativeHeight="251657216" behindDoc="1" locked="0" layoutInCell="1" allowOverlap="1">
                <wp:simplePos x="0" y="0"/>
                <wp:positionH relativeFrom="margin">
                  <wp:posOffset>-449580</wp:posOffset>
                </wp:positionH>
                <wp:positionV relativeFrom="paragraph">
                  <wp:posOffset>119614</wp:posOffset>
                </wp:positionV>
                <wp:extent cx="683895" cy="209550"/>
                <wp:effectExtent l="0" t="0" r="1905" b="63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ED40AA" w:rsidP="0025053B">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5.4pt;margin-top:9.4pt;width:53.85pt;height: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ez73QEAAKcDAAAOAAAAZHJzL2Uyb0RvYy54bWysU8GO0zAQvSPxD5bvNGlWXXWjpitgtQhp&#13;&#10;gZV2+QDXsRuL2GPGbpPy9YydpixwQ1ysyfjN83szk83taHt2VBgMuIYvFyVnyklojds3/Ovz/Zs1&#13;&#10;ZyEK14oenGr4SQV+u339ajP4WlXQQd8qZETiQj34hncx+rooguyUFWEBXjm61IBWRPrEfdGiGIjd&#13;&#10;9kVVltfFANh6BKlCoOzddMm3mV9rJeMXrYOKrG84aYv5xHzu0llsN6Leo/CdkWcZ4h9UWGEcPXqh&#13;&#10;uhNRsAOav6iskQgBdFxIsAVobaTKHsjNsvzDzVMnvMpeqDnBX9oU/h+t/Hx8RGZaml3FmROWZvSs&#13;&#10;xsjewciWV6k/gw81wZ48AeNIecJmr8E/gPwWCFK8wEwFIaF3wydoiVAcIuSKUaNNXSLfjGhoIKfL&#13;&#10;ENKjkpLX66v1zYozSVdVebNa5SEVop6LPYb4QYFlKWg40owzuTg+hJjEiHqGpLcc3Ju+z3Pu3W8J&#13;&#10;AqZMFp/0TsrjuBtzQ6rZ/A7aE7lBmLaHtp2CDvAHZwNtTsPD94NAxVn/0dFo0prNAc7Bbg6Ek1Ta&#13;&#10;8MjZFL6P0zoePJp9R8xTcx28pa5pkx2l9k4qznJpG7LR8+amdXv5nVG//q/tTwAAAP//AwBQSwME&#13;&#10;FAAGAAgAAAAhAPQIfLHjAAAADQEAAA8AAABkcnMvZG93bnJldi54bWxMj0FPwzAMhe9I/IfISNy2&#13;&#10;dEPbStd0QpsmDojDBkgcvSY0FY1TNVmX/XvMCS62rGc/f6/cJNeJ0Qyh9aRgNs1AGKq9bqlR8P62&#13;&#10;n+QgQkTS2HkyCq4mwKa6vSmx0P5CBzMeYyPYhEKBCmyMfSFlqK1xGKa+N8Talx8cRh6HRuoBL2zu&#13;&#10;OjnPsqV02BJ/sNibrTX19/HsFHxs+/1L+rT4Oi70826+OlyHOil1f5d2ay5PaxDRpPh3Ab8ZmB8q&#13;&#10;Bjv5M+kgOgWTVcb8kYWcOy88LB9BnBQsZjnIqpT/U1Q/AAAA//8DAFBLAQItABQABgAIAAAAIQC2&#13;&#10;gziS/gAAAOEBAAATAAAAAAAAAAAAAAAAAAAAAABbQ29udGVudF9UeXBlc10ueG1sUEsBAi0AFAAG&#13;&#10;AAgAAAAhADj9If/WAAAAlAEAAAsAAAAAAAAAAAAAAAAALwEAAF9yZWxzLy5yZWxzUEsBAi0AFAAG&#13;&#10;AAgAAAAhAMM97PvdAQAApwMAAA4AAAAAAAAAAAAAAAAALgIAAGRycy9lMm9Eb2MueG1sUEsBAi0A&#13;&#10;FAAGAAgAAAAhAPQIfLHjAAAADQEAAA8AAAAAAAAAAAAAAAAANwQAAGRycy9kb3ducmV2LnhtbFBL&#13;&#10;BQYAAAAABAAEAPMAAABHBQAAAAA=&#13;&#10;" filled="f" stroked="f">
                <v:path arrowok="t"/>
                <v:textbox inset="0,0,0,0">
                  <w:txbxContent>
                    <w:p w:rsidR="00232F7C" w:rsidRPr="00C62446" w:rsidRDefault="00ED40AA" w:rsidP="0025053B">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v:textbox>
                <w10:wrap anchorx="margin"/>
              </v:shape>
            </w:pict>
          </mc:Fallback>
        </mc:AlternateContent>
      </w:r>
    </w:p>
    <w:p w:rsidR="000127AD" w:rsidRDefault="00BB5C6A" w:rsidP="003F1BFB">
      <w:pPr>
        <w:pStyle w:val="MBText"/>
        <w:pBdr>
          <w:top w:val="single" w:sz="2" w:space="15" w:color="auto"/>
        </w:pBdr>
        <w:spacing w:after="160" w:line="210" w:lineRule="atLeast"/>
        <w:ind w:left="567"/>
        <w:jc w:val="left"/>
        <w:rPr>
          <w:rFonts w:ascii="Arial" w:hAnsi="Arial" w:cs="Arial"/>
          <w:sz w:val="19"/>
          <w:szCs w:val="19"/>
          <w:lang w:val="de-CH"/>
        </w:rPr>
      </w:pPr>
      <w:r w:rsidRPr="00BB5C6A">
        <w:rPr>
          <w:rFonts w:ascii="Arial" w:hAnsi="Arial" w:cs="Arial"/>
          <w:sz w:val="19"/>
          <w:szCs w:val="19"/>
          <w:lang w:val="de-CH"/>
        </w:rPr>
        <w:t>FORME DU RAPPORT DE FORMATION</w:t>
      </w:r>
      <w:r w:rsidRPr="000127AD">
        <w:rPr>
          <w:rFonts w:ascii="Arial" w:hAnsi="Arial" w:cs="Arial"/>
          <w:sz w:val="19"/>
          <w:szCs w:val="19"/>
          <w:lang w:val="de-CH"/>
        </w:rPr>
        <w:t xml:space="preserve">. </w:t>
      </w:r>
    </w:p>
    <w:p w:rsidR="004A066C" w:rsidRPr="00771A8D" w:rsidRDefault="00771A8D" w:rsidP="000127AD">
      <w:pPr>
        <w:pStyle w:val="MBText"/>
        <w:pBdr>
          <w:top w:val="single" w:sz="2" w:space="15" w:color="auto"/>
        </w:pBdr>
        <w:spacing w:after="160" w:line="210" w:lineRule="atLeast"/>
        <w:ind w:left="567"/>
        <w:jc w:val="left"/>
        <w:rPr>
          <w:rFonts w:ascii="Arial" w:hAnsi="Arial" w:cs="Arial"/>
          <w:sz w:val="19"/>
          <w:szCs w:val="19"/>
          <w:lang w:val="en-US"/>
        </w:rPr>
      </w:pPr>
      <w:r w:rsidRPr="00771A8D">
        <w:rPr>
          <w:rFonts w:ascii="Arial" w:hAnsi="Arial" w:cs="Arial"/>
          <w:sz w:val="19"/>
          <w:szCs w:val="19"/>
          <w:lang w:val="en-US"/>
        </w:rPr>
        <w:t>Le rapport de formation peut prendre différentes formes. Il peut par exemple s’agir d’un formulaire semblable à celui utilisé pour les entretiens de qualification dans l’entreprise. La plupart des organisations du monde du travail – OrTra – mettent à disposition des feuilles d’évaluation spécifiques dont le contenu répond aux caractéristiques de la profession. Le CSFO a créé le formulaire neutre «Rapport de formation». Il s'agit d'un outil réalisé en tenant compte des besoins spécifiques de la formation à la pratique professionnelle. Les formateurs et formatrices peuvent l’adopter. Cet outil leur permet d’évaluer le comportement individuel, le comportement au travail et les compétences professionnelles</w:t>
      </w:r>
      <w:r w:rsidR="000127AD" w:rsidRPr="00771A8D">
        <w:rPr>
          <w:rFonts w:ascii="Arial" w:hAnsi="Arial" w:cs="Arial"/>
          <w:sz w:val="19"/>
          <w:szCs w:val="19"/>
          <w:lang w:val="en-US"/>
        </w:rPr>
        <w:t>.</w:t>
      </w:r>
      <w:r w:rsidR="004A066C" w:rsidRPr="00771A8D">
        <w:rPr>
          <w:rFonts w:ascii="Arial" w:hAnsi="Arial" w:cs="Arial"/>
          <w:sz w:val="19"/>
          <w:szCs w:val="19"/>
          <w:lang w:val="en-US"/>
        </w:rPr>
        <w:t xml:space="preserve"> </w:t>
      </w:r>
    </w:p>
    <w:p w:rsidR="00CD258A" w:rsidRPr="005948A5" w:rsidRDefault="00B621BC"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roofErr w:type="spellStart"/>
      <w:r w:rsidRPr="005948A5">
        <w:rPr>
          <w:rFonts w:ascii="Arial" w:hAnsi="Arial" w:cs="Arial"/>
          <w:color w:val="365F91"/>
          <w:sz w:val="19"/>
          <w:szCs w:val="19"/>
          <w:lang w:val="en-US"/>
        </w:rPr>
        <w:t>mes</w:t>
      </w:r>
      <w:proofErr w:type="spellEnd"/>
      <w:r w:rsidRPr="005948A5">
        <w:rPr>
          <w:rFonts w:ascii="Arial" w:hAnsi="Arial" w:cs="Arial"/>
          <w:color w:val="365F91"/>
          <w:sz w:val="19"/>
          <w:szCs w:val="19"/>
          <w:lang w:val="en-US"/>
        </w:rPr>
        <w:t xml:space="preserve"> notes</w:t>
      </w:r>
      <w:r w:rsidR="00CD258A" w:rsidRPr="005948A5">
        <w:rPr>
          <w:rFonts w:ascii="Arial" w:hAnsi="Arial" w:cs="Arial"/>
          <w:color w:val="365F91"/>
          <w:sz w:val="19"/>
          <w:szCs w:val="19"/>
          <w:lang w:val="en-US"/>
        </w:rPr>
        <w:t>:</w:t>
      </w:r>
      <w:r w:rsidR="00CD258A" w:rsidRPr="005948A5">
        <w:rPr>
          <w:rFonts w:ascii="Arial" w:hAnsi="Arial" w:cs="Arial"/>
          <w:sz w:val="22"/>
          <w:szCs w:val="22"/>
          <w:lang w:val="en-US"/>
        </w:rPr>
        <w:t xml:space="preserve"> </w:t>
      </w: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5948A5"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9F080D" w:rsidRPr="005948A5" w:rsidRDefault="00CD258A"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en-US"/>
        </w:rPr>
      </w:pPr>
      <w:r w:rsidRPr="006812D5">
        <w:rPr>
          <w:rFonts w:ascii="Arial" w:hAnsi="Arial" w:cs="Arial"/>
          <w:noProof/>
          <w:sz w:val="19"/>
          <w:szCs w:val="19"/>
        </w:rPr>
        <mc:AlternateContent>
          <mc:Choice Requires="wps">
            <w:drawing>
              <wp:anchor distT="0" distB="0" distL="114300" distR="114300" simplePos="0" relativeHeight="251660288" behindDoc="1" locked="1" layoutInCell="1" allowOverlap="1" wp14:anchorId="6D2AAEA5" wp14:editId="197AE847">
                <wp:simplePos x="0" y="0"/>
                <wp:positionH relativeFrom="column">
                  <wp:posOffset>-454660</wp:posOffset>
                </wp:positionH>
                <wp:positionV relativeFrom="paragraph">
                  <wp:posOffset>1276350</wp:posOffset>
                </wp:positionV>
                <wp:extent cx="633095" cy="196850"/>
                <wp:effectExtent l="0" t="0" r="1905" b="63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8A" w:rsidRPr="00C62446" w:rsidRDefault="00ED40AA" w:rsidP="002F2C98">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4</w:t>
                            </w:r>
                            <w:r w:rsidR="00CD258A"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AEA5" id="Text Box 11" o:spid="_x0000_s1029" type="#_x0000_t202" style="position:absolute;left:0;text-align:left;margin-left:-35.8pt;margin-top:100.5pt;width:49.85pt;height: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vTw3QEAAKcDAAAOAAAAZHJzL2Uyb0RvYy54bWysU8Fu2zAMvQ/YPwi6L7YbNGiNOMW2osOA&#13;&#10;bivQ7gMUWYqFWaJGKbGzrx8lx1m33opdBJqiHt97pNc3o+3ZQWEw4BpeLUrOlJPQGrdr+Penu3dX&#13;&#10;nIUoXCt6cKrhRxX4zebtm/Xga3UBHfStQkYgLtSDb3gXo6+LIshOWREW4JWjSw1oRaRP3BUtioHQ&#13;&#10;bV9clOWqGABbjyBVCJS9nS75JuNrrWT8pnVQkfUNJ24xn5jPbTqLzVrUOxS+M/JEQ7yChRXGUdMz&#13;&#10;1K2Igu3RvICyRiIE0HEhwRagtZEqayA1VfmPmsdOeJW1kDnBn20K/w9Wfj08IDMtzY7sccLSjJ7U&#13;&#10;GNkHGFlVJX8GH2oqe/RUGEfKU23WGvw9yB+BSopnNdODkKq3wxdoCVDsI+QXo0abXCLdjGCo4/E8&#13;&#10;hNRUUnK1XJbXl5xJuqquV1eXeUiFqOfHHkP8pMCyFDQcacYZXBzuQ0xkRD2XpF4O7kzf5zn37q8E&#13;&#10;FaZMJp/4TszjuB2zIctZ/BbaI6lBmLaHtp2CDvAXZwNtTsPDz71AxVn/2dFo0prNAc7Bdg6Ek/S0&#13;&#10;4ZGzKfwYp3XcezS7jpAncx28J9e0yYqSvROLE13ahiz0tLlp3Z5/56o//9fmNwAAAP//AwBQSwME&#13;&#10;FAAGAAgAAAAhAGUsrbTkAAAADwEAAA8AAABkcnMvZG93bnJldi54bWxMj0FPwzAMhe9I/IfISNy2&#13;&#10;pEFsU9d0QpsmDojDBkgcvSY0FU1SNVmX/XvMCS62LD8/v6/aZNezyYyxC15BMRfAjG+C7nyr4P1t&#13;&#10;P1sBiwm9xj54o+BqImzq25sKSx0u/mCmY2oZmfhYogKb0lByHhtrHMZ5GIyn3VcYHSYax5brES9k&#13;&#10;7nouhVhwh52nDxYHs7Wm+T6enYKP7bB/yZ8WX6dH/byTy8N1bLJS93d5t6bytAaWTE5/F/DLQPmh&#13;&#10;pmCncPY6sl7BbFksSKpAioLISCFXBbAT9QcpgNcV/89R/wAAAP//AwBQSwECLQAUAAYACAAAACEA&#13;&#10;toM4kv4AAADhAQAAEwAAAAAAAAAAAAAAAAAAAAAAW0NvbnRlbnRfVHlwZXNdLnhtbFBLAQItABQA&#13;&#10;BgAIAAAAIQA4/SH/1gAAAJQBAAALAAAAAAAAAAAAAAAAAC8BAABfcmVscy8ucmVsc1BLAQItABQA&#13;&#10;BgAIAAAAIQAcrvTw3QEAAKcDAAAOAAAAAAAAAAAAAAAAAC4CAABkcnMvZTJvRG9jLnhtbFBLAQIt&#13;&#10;ABQABgAIAAAAIQBlLK205AAAAA8BAAAPAAAAAAAAAAAAAAAAADcEAABkcnMvZG93bnJldi54bWxQ&#13;&#10;SwUGAAAAAAQABADzAAAASAUAAAAA&#13;&#10;" filled="f" stroked="f">
                <v:path arrowok="t"/>
                <v:textbox inset="0,0,0,0">
                  <w:txbxContent>
                    <w:p w:rsidR="00CD258A" w:rsidRPr="00C62446" w:rsidRDefault="00ED40AA" w:rsidP="002F2C98">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4</w:t>
                      </w:r>
                      <w:r w:rsidR="00CD258A" w:rsidRPr="00C62446">
                        <w:rPr>
                          <w:color w:val="365F91"/>
                          <w:sz w:val="19"/>
                          <w:szCs w:val="19"/>
                        </w:rPr>
                        <w:softHyphen/>
                      </w:r>
                    </w:p>
                  </w:txbxContent>
                </v:textbox>
                <w10:anchorlock/>
              </v:shape>
            </w:pict>
          </mc:Fallback>
        </mc:AlternateContent>
      </w:r>
      <w:r w:rsidR="00BE7BB3" w:rsidRPr="005948A5">
        <w:rPr>
          <w:rFonts w:ascii="Arial" w:hAnsi="Arial" w:cs="Arial"/>
          <w:noProof/>
          <w:sz w:val="19"/>
          <w:szCs w:val="19"/>
          <w:lang w:val="en-US"/>
        </w:rPr>
        <w:t>DOSSIER DE FORMATION</w:t>
      </w:r>
      <w:r w:rsidR="00F70EDA" w:rsidRPr="005948A5">
        <w:rPr>
          <w:rFonts w:ascii="Arial" w:hAnsi="Arial" w:cs="Arial"/>
          <w:sz w:val="19"/>
          <w:szCs w:val="19"/>
          <w:lang w:val="en-US"/>
        </w:rPr>
        <w:t>.</w:t>
      </w:r>
    </w:p>
    <w:p w:rsidR="00BE7BB3" w:rsidRPr="00BE7BB3" w:rsidRDefault="00BE7BB3" w:rsidP="005948A5">
      <w:pPr>
        <w:pStyle w:val="MBText"/>
        <w:spacing w:after="160" w:line="210" w:lineRule="atLeast"/>
        <w:ind w:left="567"/>
        <w:jc w:val="left"/>
        <w:rPr>
          <w:rFonts w:ascii="Arial" w:hAnsi="Arial" w:cs="Arial"/>
          <w:sz w:val="19"/>
          <w:szCs w:val="19"/>
          <w:lang w:val="en-US"/>
        </w:rPr>
      </w:pPr>
      <w:r w:rsidRPr="00BE7BB3">
        <w:rPr>
          <w:rFonts w:ascii="Arial" w:hAnsi="Arial" w:cs="Arial"/>
          <w:sz w:val="19"/>
          <w:szCs w:val="19"/>
          <w:lang w:val="en-US"/>
        </w:rPr>
        <w:t xml:space="preserve">Le dossier de formation </w:t>
      </w:r>
      <w:proofErr w:type="spellStart"/>
      <w:r w:rsidRPr="00BE7BB3">
        <w:rPr>
          <w:rFonts w:ascii="Arial" w:hAnsi="Arial" w:cs="Arial"/>
          <w:sz w:val="19"/>
          <w:szCs w:val="19"/>
          <w:lang w:val="en-US"/>
        </w:rPr>
        <w:t>constitue</w:t>
      </w:r>
      <w:proofErr w:type="spellEnd"/>
      <w:r w:rsidRPr="00BE7BB3">
        <w:rPr>
          <w:rFonts w:ascii="Arial" w:hAnsi="Arial" w:cs="Arial"/>
          <w:sz w:val="19"/>
          <w:szCs w:val="19"/>
          <w:lang w:val="en-US"/>
        </w:rPr>
        <w:t xml:space="preserve"> </w:t>
      </w:r>
      <w:proofErr w:type="spellStart"/>
      <w:r w:rsidRPr="00BE7BB3">
        <w:rPr>
          <w:rFonts w:ascii="Arial" w:hAnsi="Arial" w:cs="Arial"/>
          <w:sz w:val="19"/>
          <w:szCs w:val="19"/>
          <w:lang w:val="en-US"/>
        </w:rPr>
        <w:t>une</w:t>
      </w:r>
      <w:proofErr w:type="spellEnd"/>
      <w:r w:rsidRPr="00BE7BB3">
        <w:rPr>
          <w:rFonts w:ascii="Arial" w:hAnsi="Arial" w:cs="Arial"/>
          <w:sz w:val="19"/>
          <w:szCs w:val="19"/>
          <w:lang w:val="en-US"/>
        </w:rPr>
        <w:t xml:space="preserve"> base </w:t>
      </w:r>
      <w:proofErr w:type="spellStart"/>
      <w:r w:rsidRPr="00BE7BB3">
        <w:rPr>
          <w:rFonts w:ascii="Arial" w:hAnsi="Arial" w:cs="Arial"/>
          <w:sz w:val="19"/>
          <w:szCs w:val="19"/>
          <w:lang w:val="en-US"/>
        </w:rPr>
        <w:t>importante</w:t>
      </w:r>
      <w:proofErr w:type="spellEnd"/>
      <w:r w:rsidRPr="00BE7BB3">
        <w:rPr>
          <w:rFonts w:ascii="Arial" w:hAnsi="Arial" w:cs="Arial"/>
          <w:sz w:val="19"/>
          <w:szCs w:val="19"/>
          <w:lang w:val="en-US"/>
        </w:rPr>
        <w:t xml:space="preserve"> pour établir le rapport de formation. La personne en formation y consigne tous les travaux fondamentaux, les compétences et les expériences acquises dans l'entreprise formatrice. Tenu systématiquement, le dossier de formation sert par ailleurs d'ouvrage de référence. </w:t>
      </w:r>
    </w:p>
    <w:p w:rsidR="00BE7BB3" w:rsidRPr="00BE7BB3" w:rsidRDefault="00BE7BB3" w:rsidP="005948A5">
      <w:pPr>
        <w:pStyle w:val="MBText"/>
        <w:spacing w:after="160" w:line="210" w:lineRule="atLeast"/>
        <w:ind w:left="567"/>
        <w:jc w:val="left"/>
        <w:rPr>
          <w:rFonts w:ascii="Arial" w:hAnsi="Arial" w:cs="Arial"/>
          <w:sz w:val="19"/>
          <w:szCs w:val="19"/>
          <w:lang w:val="en-US"/>
        </w:rPr>
      </w:pPr>
      <w:r w:rsidRPr="00BE7BB3">
        <w:rPr>
          <w:rFonts w:ascii="Arial" w:hAnsi="Arial" w:cs="Arial"/>
          <w:sz w:val="19"/>
          <w:szCs w:val="19"/>
          <w:lang w:val="en-US"/>
        </w:rPr>
        <w:t xml:space="preserve">Le formateur ou la formatrice peut y suivre le déroulement de la formation, mesurer l'intérêt professionnel de la personne en formation et son engagement personnel. </w:t>
      </w:r>
    </w:p>
    <w:p w:rsidR="009F080D" w:rsidRPr="00BE7BB3" w:rsidRDefault="00BE7BB3" w:rsidP="005948A5">
      <w:pPr>
        <w:pStyle w:val="MBText"/>
        <w:spacing w:after="160" w:line="210" w:lineRule="atLeast"/>
        <w:ind w:left="567"/>
        <w:jc w:val="left"/>
        <w:rPr>
          <w:rFonts w:ascii="Arial" w:hAnsi="Arial" w:cs="Arial"/>
          <w:sz w:val="19"/>
          <w:szCs w:val="19"/>
          <w:lang w:val="en-US"/>
        </w:rPr>
      </w:pPr>
      <w:r w:rsidRPr="00BE7BB3">
        <w:rPr>
          <w:rFonts w:ascii="Arial" w:hAnsi="Arial" w:cs="Arial"/>
          <w:sz w:val="19"/>
          <w:szCs w:val="19"/>
          <w:lang w:val="en-US"/>
        </w:rPr>
        <w:t xml:space="preserve">Dans </w:t>
      </w:r>
      <w:proofErr w:type="spellStart"/>
      <w:r w:rsidRPr="00BE7BB3">
        <w:rPr>
          <w:rFonts w:ascii="Arial" w:hAnsi="Arial" w:cs="Arial"/>
          <w:sz w:val="19"/>
          <w:szCs w:val="19"/>
          <w:lang w:val="en-US"/>
        </w:rPr>
        <w:t>certaines</w:t>
      </w:r>
      <w:proofErr w:type="spellEnd"/>
      <w:r w:rsidRPr="00BE7BB3">
        <w:rPr>
          <w:rFonts w:ascii="Arial" w:hAnsi="Arial" w:cs="Arial"/>
          <w:sz w:val="19"/>
          <w:szCs w:val="19"/>
          <w:lang w:val="en-US"/>
        </w:rPr>
        <w:t xml:space="preserve"> professions, le dossier de formation peut être consulté</w:t>
      </w:r>
      <w:r w:rsidR="00252C44">
        <w:rPr>
          <w:rFonts w:ascii="Arial" w:hAnsi="Arial" w:cs="Arial"/>
          <w:sz w:val="19"/>
          <w:szCs w:val="19"/>
          <w:lang w:val="en-US"/>
        </w:rPr>
        <w:t xml:space="preserve"> </w:t>
      </w:r>
      <w:r w:rsidRPr="00BE7BB3">
        <w:rPr>
          <w:rFonts w:ascii="Arial" w:hAnsi="Arial" w:cs="Arial"/>
          <w:sz w:val="19"/>
          <w:szCs w:val="19"/>
          <w:lang w:val="en-US"/>
        </w:rPr>
        <w:t xml:space="preserve">durant les travaux </w:t>
      </w:r>
      <w:proofErr w:type="spellStart"/>
      <w:r w:rsidRPr="00BE7BB3">
        <w:rPr>
          <w:rFonts w:ascii="Arial" w:hAnsi="Arial" w:cs="Arial"/>
          <w:sz w:val="19"/>
          <w:szCs w:val="19"/>
          <w:lang w:val="en-US"/>
        </w:rPr>
        <w:t>pratiques</w:t>
      </w:r>
      <w:proofErr w:type="spellEnd"/>
      <w:r w:rsidRPr="00BE7BB3">
        <w:rPr>
          <w:rFonts w:ascii="Arial" w:hAnsi="Arial" w:cs="Arial"/>
          <w:sz w:val="19"/>
          <w:szCs w:val="19"/>
          <w:lang w:val="en-US"/>
        </w:rPr>
        <w:t xml:space="preserve"> de </w:t>
      </w:r>
      <w:proofErr w:type="spellStart"/>
      <w:r w:rsidRPr="00BE7BB3">
        <w:rPr>
          <w:rFonts w:ascii="Arial" w:hAnsi="Arial" w:cs="Arial"/>
          <w:sz w:val="19"/>
          <w:szCs w:val="19"/>
          <w:lang w:val="en-US"/>
        </w:rPr>
        <w:t>l’examen</w:t>
      </w:r>
      <w:proofErr w:type="spellEnd"/>
      <w:r w:rsidRPr="00BE7BB3">
        <w:rPr>
          <w:rFonts w:ascii="Arial" w:hAnsi="Arial" w:cs="Arial"/>
          <w:sz w:val="19"/>
          <w:szCs w:val="19"/>
          <w:lang w:val="en-US"/>
        </w:rPr>
        <w:t xml:space="preserve"> final</w:t>
      </w:r>
      <w:r w:rsidR="005948A5" w:rsidRPr="005948A5">
        <w:rPr>
          <w:rFonts w:ascii="Arial" w:hAnsi="Arial" w:cs="Arial"/>
          <w:sz w:val="19"/>
          <w:szCs w:val="19"/>
          <w:lang w:val="en-US"/>
        </w:rPr>
        <w:t xml:space="preserve">; </w:t>
      </w:r>
      <w:proofErr w:type="spellStart"/>
      <w:r w:rsidR="005948A5" w:rsidRPr="005948A5">
        <w:rPr>
          <w:rFonts w:ascii="Arial" w:hAnsi="Arial" w:cs="Arial"/>
          <w:sz w:val="19"/>
          <w:szCs w:val="19"/>
          <w:lang w:val="en-US"/>
        </w:rPr>
        <w:t>il</w:t>
      </w:r>
      <w:proofErr w:type="spellEnd"/>
      <w:r w:rsidR="005948A5" w:rsidRPr="005948A5">
        <w:rPr>
          <w:rFonts w:ascii="Arial" w:hAnsi="Arial" w:cs="Arial"/>
          <w:sz w:val="19"/>
          <w:szCs w:val="19"/>
          <w:lang w:val="en-US"/>
        </w:rPr>
        <w:t xml:space="preserve"> </w:t>
      </w:r>
      <w:proofErr w:type="spellStart"/>
      <w:r w:rsidR="005948A5" w:rsidRPr="005948A5">
        <w:rPr>
          <w:rFonts w:ascii="Arial" w:hAnsi="Arial" w:cs="Arial"/>
          <w:sz w:val="19"/>
          <w:szCs w:val="19"/>
          <w:lang w:val="en-US"/>
        </w:rPr>
        <w:t>sert</w:t>
      </w:r>
      <w:proofErr w:type="spellEnd"/>
      <w:r w:rsidR="005948A5" w:rsidRPr="005948A5">
        <w:rPr>
          <w:rFonts w:ascii="Arial" w:hAnsi="Arial" w:cs="Arial"/>
          <w:sz w:val="19"/>
          <w:szCs w:val="19"/>
          <w:lang w:val="en-US"/>
        </w:rPr>
        <w:t xml:space="preserve"> </w:t>
      </w:r>
      <w:proofErr w:type="spellStart"/>
      <w:r w:rsidR="005948A5" w:rsidRPr="005948A5">
        <w:rPr>
          <w:rFonts w:ascii="Arial" w:hAnsi="Arial" w:cs="Arial"/>
          <w:sz w:val="19"/>
          <w:szCs w:val="19"/>
          <w:lang w:val="en-US"/>
        </w:rPr>
        <w:t>aussi</w:t>
      </w:r>
      <w:proofErr w:type="spellEnd"/>
      <w:r w:rsidR="005948A5" w:rsidRPr="005948A5">
        <w:rPr>
          <w:rFonts w:ascii="Arial" w:hAnsi="Arial" w:cs="Arial"/>
          <w:sz w:val="19"/>
          <w:szCs w:val="19"/>
          <w:lang w:val="en-US"/>
        </w:rPr>
        <w:t xml:space="preserve"> de base </w:t>
      </w:r>
      <w:proofErr w:type="gramStart"/>
      <w:r w:rsidR="005948A5" w:rsidRPr="005948A5">
        <w:rPr>
          <w:rFonts w:ascii="Arial" w:hAnsi="Arial" w:cs="Arial"/>
          <w:sz w:val="19"/>
          <w:szCs w:val="19"/>
          <w:lang w:val="en-US"/>
        </w:rPr>
        <w:t>pour</w:t>
      </w:r>
      <w:proofErr w:type="gramEnd"/>
      <w:r w:rsidR="005948A5" w:rsidRPr="005948A5">
        <w:rPr>
          <w:rFonts w:ascii="Arial" w:hAnsi="Arial" w:cs="Arial"/>
          <w:sz w:val="19"/>
          <w:szCs w:val="19"/>
          <w:lang w:val="en-US"/>
        </w:rPr>
        <w:t xml:space="preserve"> la </w:t>
      </w:r>
      <w:proofErr w:type="spellStart"/>
      <w:r w:rsidR="005948A5" w:rsidRPr="005948A5">
        <w:rPr>
          <w:rFonts w:ascii="Arial" w:hAnsi="Arial" w:cs="Arial"/>
          <w:sz w:val="19"/>
          <w:szCs w:val="19"/>
          <w:lang w:val="en-US"/>
        </w:rPr>
        <w:t>procédure</w:t>
      </w:r>
      <w:proofErr w:type="spellEnd"/>
      <w:r w:rsidR="005948A5" w:rsidRPr="005948A5">
        <w:rPr>
          <w:rFonts w:ascii="Arial" w:hAnsi="Arial" w:cs="Arial"/>
          <w:sz w:val="19"/>
          <w:szCs w:val="19"/>
          <w:lang w:val="en-US"/>
        </w:rPr>
        <w:t xml:space="preserve"> de qualification.</w:t>
      </w:r>
      <w:r w:rsidRPr="00BE7BB3">
        <w:rPr>
          <w:rFonts w:ascii="Arial" w:hAnsi="Arial" w:cs="Arial"/>
          <w:sz w:val="19"/>
          <w:szCs w:val="19"/>
          <w:lang w:val="en-US"/>
        </w:rPr>
        <w:t xml:space="preserve"> L’ordonnance de formation contient les indications utiles à ce sujet</w:t>
      </w:r>
      <w:r w:rsidR="000127AD" w:rsidRPr="00BE7BB3">
        <w:rPr>
          <w:rFonts w:ascii="Arial" w:hAnsi="Arial" w:cs="Arial"/>
          <w:sz w:val="19"/>
          <w:szCs w:val="19"/>
          <w:lang w:val="en-US"/>
        </w:rPr>
        <w:t>.</w:t>
      </w:r>
    </w:p>
    <w:p w:rsidR="00E204E9" w:rsidRDefault="00B621BC"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roofErr w:type="spellStart"/>
      <w:r>
        <w:rPr>
          <w:rFonts w:ascii="Arial" w:hAnsi="Arial" w:cs="Arial"/>
          <w:color w:val="365F91"/>
          <w:sz w:val="19"/>
          <w:szCs w:val="19"/>
          <w:lang w:val="de-CH"/>
        </w:rPr>
        <w:t>mes</w:t>
      </w:r>
      <w:proofErr w:type="spellEnd"/>
      <w:r>
        <w:rPr>
          <w:rFonts w:ascii="Arial" w:hAnsi="Arial" w:cs="Arial"/>
          <w:color w:val="365F91"/>
          <w:sz w:val="19"/>
          <w:szCs w:val="19"/>
          <w:lang w:val="de-CH"/>
        </w:rPr>
        <w:t xml:space="preserve"> </w:t>
      </w:r>
      <w:proofErr w:type="spellStart"/>
      <w:r>
        <w:rPr>
          <w:rFonts w:ascii="Arial" w:hAnsi="Arial" w:cs="Arial"/>
          <w:color w:val="365F91"/>
          <w:sz w:val="19"/>
          <w:szCs w:val="19"/>
          <w:lang w:val="de-CH"/>
        </w:rPr>
        <w:t>notes</w:t>
      </w:r>
      <w:proofErr w:type="spellEnd"/>
      <w:r w:rsidR="0060200E" w:rsidRPr="0060200E">
        <w:rPr>
          <w:rFonts w:ascii="Arial" w:hAnsi="Arial" w:cs="Arial"/>
          <w:color w:val="365F91"/>
          <w:sz w:val="19"/>
          <w:szCs w:val="19"/>
          <w:lang w:val="de-CH"/>
        </w:rPr>
        <w:t>:</w:t>
      </w:r>
      <w:r w:rsidR="0060200E" w:rsidRPr="0060200E">
        <w:rPr>
          <w:rFonts w:ascii="Arial" w:hAnsi="Arial" w:cs="Arial"/>
          <w:sz w:val="22"/>
          <w:szCs w:val="22"/>
          <w:lang w:val="de-CH"/>
        </w:rPr>
        <w:t xml:space="preserve"> </w:t>
      </w: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E204E9"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rsidR="0060200E" w:rsidRPr="0060200E" w:rsidRDefault="0060200E"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de-CH"/>
        </w:rPr>
      </w:pPr>
      <w:r w:rsidRPr="0060200E">
        <w:rPr>
          <w:rFonts w:ascii="Arial" w:hAnsi="Arial" w:cs="Arial"/>
          <w:sz w:val="22"/>
          <w:szCs w:val="22"/>
          <w:lang w:val="de-CH"/>
        </w:rPr>
        <w:t xml:space="preserve"> </w:t>
      </w:r>
    </w:p>
    <w:p w:rsidR="00232F7C" w:rsidRPr="00C62446" w:rsidRDefault="00232F7C" w:rsidP="00232F7C">
      <w:pPr>
        <w:pStyle w:val="MBText"/>
        <w:pBdr>
          <w:top w:val="single" w:sz="6" w:space="1" w:color="auto"/>
        </w:pBdr>
        <w:suppressAutoHyphens w:val="0"/>
        <w:spacing w:line="210" w:lineRule="atLeast"/>
        <w:ind w:left="567"/>
        <w:jc w:val="left"/>
        <w:rPr>
          <w:rFonts w:ascii="Arial" w:hAnsi="Arial" w:cs="Arial"/>
          <w:spacing w:val="5"/>
          <w:sz w:val="19"/>
          <w:szCs w:val="19"/>
          <w:lang w:val="de-CH"/>
        </w:rPr>
      </w:pPr>
    </w:p>
    <w:p w:rsidR="0051797C" w:rsidRPr="00A47D6D" w:rsidRDefault="009A1948" w:rsidP="00A47D6D">
      <w:pPr>
        <w:rPr>
          <w:noProof/>
        </w:rPr>
      </w:pPr>
      <w:r>
        <w:rPr>
          <w:noProof/>
        </w:rPr>
        <w:drawing>
          <wp:anchor distT="0" distB="0" distL="114300" distR="114300" simplePos="0" relativeHeight="251662336" behindDoc="1" locked="1" layoutInCell="1" allowOverlap="1" wp14:anchorId="579E03C5" wp14:editId="6403840A">
            <wp:simplePos x="0" y="0"/>
            <wp:positionH relativeFrom="column">
              <wp:posOffset>386715</wp:posOffset>
            </wp:positionH>
            <wp:positionV relativeFrom="page">
              <wp:posOffset>9131935</wp:posOffset>
            </wp:positionV>
            <wp:extent cx="5926455" cy="107251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BB_adressblock_D_16.tif"/>
                    <pic:cNvPicPr/>
                  </pic:nvPicPr>
                  <pic:blipFill>
                    <a:blip r:embed="rId10"/>
                    <a:stretch>
                      <a:fillRect/>
                    </a:stretch>
                  </pic:blipFill>
                  <pic:spPr>
                    <a:xfrm>
                      <a:off x="0" y="0"/>
                      <a:ext cx="5926455" cy="1072515"/>
                    </a:xfrm>
                    <a:prstGeom prst="rect">
                      <a:avLst/>
                    </a:prstGeom>
                  </pic:spPr>
                </pic:pic>
              </a:graphicData>
            </a:graphic>
            <wp14:sizeRelH relativeFrom="margin">
              <wp14:pctWidth>0</wp14:pctWidth>
            </wp14:sizeRelH>
            <wp14:sizeRelV relativeFrom="margin">
              <wp14:pctHeight>0</wp14:pctHeight>
            </wp14:sizeRelV>
          </wp:anchor>
        </w:drawing>
      </w:r>
    </w:p>
    <w:sectPr w:rsidR="0051797C" w:rsidRPr="00A47D6D" w:rsidSect="009A1948">
      <w:footerReference w:type="first" r:id="rId11"/>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002D" w:rsidRDefault="00A3002D">
      <w:r>
        <w:separator/>
      </w:r>
    </w:p>
  </w:endnote>
  <w:endnote w:type="continuationSeparator" w:id="0">
    <w:p w:rsidR="00A3002D" w:rsidRDefault="00A3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2F7C" w:rsidRPr="00344DF3" w:rsidRDefault="00D577C4" w:rsidP="00D577C4">
    <w:pPr>
      <w:pStyle w:val="Fuzeile"/>
      <w:tabs>
        <w:tab w:val="left" w:pos="567"/>
      </w:tabs>
      <w:rPr>
        <w:rFonts w:cs="Arial"/>
        <w:lang w:val="de-CH"/>
      </w:rPr>
    </w:pPr>
    <w:r>
      <w:rPr>
        <w:noProof/>
        <w:lang w:val="de-CH"/>
      </w:rPr>
      <w:drawing>
        <wp:anchor distT="0" distB="0" distL="114300" distR="114300" simplePos="0" relativeHeight="251659264" behindDoc="0" locked="0" layoutInCell="1" allowOverlap="1" wp14:anchorId="79793FD7">
          <wp:simplePos x="0" y="0"/>
          <wp:positionH relativeFrom="column">
            <wp:posOffset>162013</wp:posOffset>
          </wp:positionH>
          <wp:positionV relativeFrom="paragraph">
            <wp:posOffset>108519</wp:posOffset>
          </wp:positionV>
          <wp:extent cx="842400" cy="15368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p>
  <w:p w:rsidR="00232F7C" w:rsidRPr="00344DF3" w:rsidRDefault="00232F7C">
    <w:pPr>
      <w:pStyle w:val="Fuzeile"/>
      <w:rPr>
        <w:rFonts w:cs="Arial"/>
        <w:lang w:val="de-CH"/>
      </w:rPr>
    </w:pPr>
    <w:r>
      <w:rPr>
        <w:rFonts w:cs="Arial"/>
        <w:lang w:val="de-CH"/>
      </w:rPr>
      <w:t xml:space="preserve"> </w:t>
    </w:r>
    <w:r w:rsidRPr="00344DF3">
      <w:rPr>
        <w:rFonts w:cs="Arial"/>
        <w:lang w:val="de-CH"/>
      </w:rPr>
      <w:t xml:space="preserve">                        </w:t>
    </w:r>
    <w:r w:rsidR="00C52D78">
      <w:rPr>
        <w:noProof/>
      </w:rPr>
      <w:drawing>
        <wp:anchor distT="0" distB="0" distL="114300" distR="114300" simplePos="0" relativeHeight="251658240" behindDoc="1" locked="1" layoutInCell="1" allowOverlap="1">
          <wp:simplePos x="0" y="0"/>
          <wp:positionH relativeFrom="column">
            <wp:posOffset>900430</wp:posOffset>
          </wp:positionH>
          <wp:positionV relativeFrom="page">
            <wp:posOffset>13321665</wp:posOffset>
          </wp:positionV>
          <wp:extent cx="4559300" cy="431800"/>
          <wp:effectExtent l="0" t="0" r="0" b="0"/>
          <wp:wrapNone/>
          <wp:docPr id="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002D" w:rsidRDefault="00A3002D">
      <w:r>
        <w:separator/>
      </w:r>
    </w:p>
  </w:footnote>
  <w:footnote w:type="continuationSeparator" w:id="0">
    <w:p w:rsidR="00A3002D" w:rsidRDefault="00A30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555764A"/>
    <w:multiLevelType w:val="hybridMultilevel"/>
    <w:tmpl w:val="D03C14A0"/>
    <w:lvl w:ilvl="0" w:tplc="1AC8E26C">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01967F0"/>
    <w:multiLevelType w:val="hybridMultilevel"/>
    <w:tmpl w:val="AE8A6B46"/>
    <w:lvl w:ilvl="0" w:tplc="835CE3BE">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6"/>
  </w:num>
  <w:num w:numId="2">
    <w:abstractNumId w:val="3"/>
  </w:num>
  <w:num w:numId="3">
    <w:abstractNumId w:val="12"/>
  </w:num>
  <w:num w:numId="4">
    <w:abstractNumId w:val="1"/>
  </w:num>
  <w:num w:numId="5">
    <w:abstractNumId w:val="8"/>
  </w:num>
  <w:num w:numId="6">
    <w:abstractNumId w:val="15"/>
  </w:num>
  <w:num w:numId="7">
    <w:abstractNumId w:val="7"/>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7075F"/>
    <w:rsid w:val="001619DF"/>
    <w:rsid w:val="00166598"/>
    <w:rsid w:val="001B0692"/>
    <w:rsid w:val="001D0717"/>
    <w:rsid w:val="001E5885"/>
    <w:rsid w:val="001E65B4"/>
    <w:rsid w:val="00211902"/>
    <w:rsid w:val="00213D08"/>
    <w:rsid w:val="00232F7C"/>
    <w:rsid w:val="00245285"/>
    <w:rsid w:val="0025053B"/>
    <w:rsid w:val="00252C44"/>
    <w:rsid w:val="00262895"/>
    <w:rsid w:val="00274F15"/>
    <w:rsid w:val="002A1921"/>
    <w:rsid w:val="002B00A5"/>
    <w:rsid w:val="002F0328"/>
    <w:rsid w:val="002F2C98"/>
    <w:rsid w:val="00377A8B"/>
    <w:rsid w:val="00392CE2"/>
    <w:rsid w:val="003C3FEA"/>
    <w:rsid w:val="003F1BFB"/>
    <w:rsid w:val="003F4342"/>
    <w:rsid w:val="00410241"/>
    <w:rsid w:val="0044139E"/>
    <w:rsid w:val="00456F42"/>
    <w:rsid w:val="004A066C"/>
    <w:rsid w:val="004F5211"/>
    <w:rsid w:val="0051797C"/>
    <w:rsid w:val="005948A5"/>
    <w:rsid w:val="005E59D7"/>
    <w:rsid w:val="0060200E"/>
    <w:rsid w:val="006812D5"/>
    <w:rsid w:val="006D5E7F"/>
    <w:rsid w:val="00706F04"/>
    <w:rsid w:val="00712ABB"/>
    <w:rsid w:val="00716335"/>
    <w:rsid w:val="007226C6"/>
    <w:rsid w:val="0073330B"/>
    <w:rsid w:val="00771A8D"/>
    <w:rsid w:val="007B62B8"/>
    <w:rsid w:val="007B6998"/>
    <w:rsid w:val="00811A86"/>
    <w:rsid w:val="00825281"/>
    <w:rsid w:val="00846868"/>
    <w:rsid w:val="00860A84"/>
    <w:rsid w:val="00861DC5"/>
    <w:rsid w:val="00875D5A"/>
    <w:rsid w:val="008E7A3B"/>
    <w:rsid w:val="008F5EF4"/>
    <w:rsid w:val="0091488C"/>
    <w:rsid w:val="00931D3A"/>
    <w:rsid w:val="009445F5"/>
    <w:rsid w:val="00956951"/>
    <w:rsid w:val="009A0755"/>
    <w:rsid w:val="009A1948"/>
    <w:rsid w:val="009C1250"/>
    <w:rsid w:val="009F080D"/>
    <w:rsid w:val="00A060BA"/>
    <w:rsid w:val="00A123C9"/>
    <w:rsid w:val="00A156F9"/>
    <w:rsid w:val="00A3002D"/>
    <w:rsid w:val="00A40866"/>
    <w:rsid w:val="00A42DF3"/>
    <w:rsid w:val="00A475BE"/>
    <w:rsid w:val="00A47D6D"/>
    <w:rsid w:val="00A571F4"/>
    <w:rsid w:val="00A720E6"/>
    <w:rsid w:val="00A906D9"/>
    <w:rsid w:val="00AA1C91"/>
    <w:rsid w:val="00AB0487"/>
    <w:rsid w:val="00AB6252"/>
    <w:rsid w:val="00B621BC"/>
    <w:rsid w:val="00B753EF"/>
    <w:rsid w:val="00BA58B5"/>
    <w:rsid w:val="00BB5C6A"/>
    <w:rsid w:val="00BE7BB3"/>
    <w:rsid w:val="00BF2A59"/>
    <w:rsid w:val="00C16983"/>
    <w:rsid w:val="00C200FA"/>
    <w:rsid w:val="00C24847"/>
    <w:rsid w:val="00C34B2A"/>
    <w:rsid w:val="00C52D78"/>
    <w:rsid w:val="00C532D7"/>
    <w:rsid w:val="00C6177F"/>
    <w:rsid w:val="00C62446"/>
    <w:rsid w:val="00C765DE"/>
    <w:rsid w:val="00C9478F"/>
    <w:rsid w:val="00CD258A"/>
    <w:rsid w:val="00CF4467"/>
    <w:rsid w:val="00D464E5"/>
    <w:rsid w:val="00D53B3E"/>
    <w:rsid w:val="00D577C4"/>
    <w:rsid w:val="00D67207"/>
    <w:rsid w:val="00DB2F3F"/>
    <w:rsid w:val="00E204E9"/>
    <w:rsid w:val="00EA295E"/>
    <w:rsid w:val="00EC1C55"/>
    <w:rsid w:val="00ED40AA"/>
    <w:rsid w:val="00F70EDA"/>
    <w:rsid w:val="00F82B93"/>
    <w:rsid w:val="00F97430"/>
    <w:rsid w:val="00FB6DED"/>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E40BBF"/>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C23"/>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237482">
      <w:bodyDiv w:val="1"/>
      <w:marLeft w:val="0"/>
      <w:marRight w:val="0"/>
      <w:marTop w:val="0"/>
      <w:marBottom w:val="0"/>
      <w:divBdr>
        <w:top w:val="none" w:sz="0" w:space="0" w:color="auto"/>
        <w:left w:val="none" w:sz="0" w:space="0" w:color="auto"/>
        <w:bottom w:val="none" w:sz="0" w:space="0" w:color="auto"/>
        <w:right w:val="none" w:sz="0" w:space="0" w:color="auto"/>
      </w:divBdr>
      <w:divsChild>
        <w:div w:id="1808626680">
          <w:marLeft w:val="0"/>
          <w:marRight w:val="0"/>
          <w:marTop w:val="0"/>
          <w:marBottom w:val="0"/>
          <w:divBdr>
            <w:top w:val="none" w:sz="0" w:space="0" w:color="auto"/>
            <w:left w:val="none" w:sz="0" w:space="0" w:color="auto"/>
            <w:bottom w:val="none" w:sz="0" w:space="0" w:color="auto"/>
            <w:right w:val="none" w:sz="0" w:space="0" w:color="auto"/>
          </w:divBdr>
        </w:div>
        <w:div w:id="463424232">
          <w:marLeft w:val="0"/>
          <w:marRight w:val="0"/>
          <w:marTop w:val="0"/>
          <w:marBottom w:val="0"/>
          <w:divBdr>
            <w:top w:val="none" w:sz="0" w:space="0" w:color="auto"/>
            <w:left w:val="none" w:sz="0" w:space="0" w:color="auto"/>
            <w:bottom w:val="none" w:sz="0" w:space="0" w:color="auto"/>
            <w:right w:val="none" w:sz="0" w:space="0" w:color="auto"/>
          </w:divBdr>
        </w:div>
      </w:divsChild>
    </w:div>
    <w:div w:id="1277181438">
      <w:bodyDiv w:val="1"/>
      <w:marLeft w:val="0"/>
      <w:marRight w:val="0"/>
      <w:marTop w:val="0"/>
      <w:marBottom w:val="0"/>
      <w:divBdr>
        <w:top w:val="none" w:sz="0" w:space="0" w:color="auto"/>
        <w:left w:val="none" w:sz="0" w:space="0" w:color="auto"/>
        <w:bottom w:val="none" w:sz="0" w:space="0" w:color="auto"/>
        <w:right w:val="none" w:sz="0" w:space="0" w:color="auto"/>
      </w:divBdr>
    </w:div>
    <w:div w:id="211525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3043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34</cp:revision>
  <cp:lastPrinted>2019-11-18T11:42:00Z</cp:lastPrinted>
  <dcterms:created xsi:type="dcterms:W3CDTF">2020-04-21T09:01:00Z</dcterms:created>
  <dcterms:modified xsi:type="dcterms:W3CDTF">2020-04-28T06:57:00Z</dcterms:modified>
</cp:coreProperties>
</file>